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pPr w:leftFromText="142" w:rightFromText="142" w:vertAnchor="text" w:horzAnchor="margin" w:tblpX="-494" w:tblpY="14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402"/>
      </w:tblGrid>
      <w:tr w:rsidR="003F29FE" w:rsidTr="009A0738">
        <w:trPr>
          <w:trHeight w:val="13453"/>
        </w:trPr>
        <w:tc>
          <w:tcPr>
            <w:tcW w:w="6912" w:type="dxa"/>
            <w:tcBorders>
              <w:right w:val="single" w:sz="18" w:space="0" w:color="auto"/>
            </w:tcBorders>
          </w:tcPr>
          <w:p w:rsidR="003F29FE" w:rsidRPr="00E64476" w:rsidRDefault="003F29FE" w:rsidP="009A0738">
            <w:pPr>
              <w:jc w:val="left"/>
              <w:rPr>
                <w:rFonts w:ascii="HG丸ｺﾞｼｯｸM-PRO" w:eastAsia="HG丸ｺﾞｼｯｸM-PRO" w:hAnsi="HG丸ｺﾞｼｯｸM-PRO"/>
                <w:sz w:val="22"/>
                <w:u w:val="single"/>
              </w:rPr>
            </w:pPr>
            <w:r w:rsidRPr="00E64476">
              <w:rPr>
                <w:rFonts w:ascii="HG丸ｺﾞｼｯｸM-PRO" w:eastAsia="HG丸ｺﾞｼｯｸM-PRO" w:hAnsi="HG丸ｺﾞｼｯｸM-PRO" w:hint="eastAsia"/>
                <w:sz w:val="22"/>
                <w:u w:val="single"/>
              </w:rPr>
              <w:t xml:space="preserve">　　　　　　年　　</w:t>
            </w:r>
            <w:r w:rsidR="00606D0F">
              <w:rPr>
                <w:rFonts w:ascii="HG丸ｺﾞｼｯｸM-PRO" w:eastAsia="HG丸ｺﾞｼｯｸM-PRO" w:hAnsi="HG丸ｺﾞｼｯｸM-PRO" w:hint="eastAsia"/>
                <w:sz w:val="22"/>
                <w:u w:val="single"/>
              </w:rPr>
              <w:t xml:space="preserve"> </w:t>
            </w:r>
            <w:r w:rsidRPr="00E64476">
              <w:rPr>
                <w:rFonts w:ascii="HG丸ｺﾞｼｯｸM-PRO" w:eastAsia="HG丸ｺﾞｼｯｸM-PRO" w:hAnsi="HG丸ｺﾞｼｯｸM-PRO" w:hint="eastAsia"/>
                <w:sz w:val="22"/>
                <w:u w:val="single"/>
              </w:rPr>
              <w:t xml:space="preserve">　組　</w:t>
            </w:r>
            <w:r w:rsidR="00606D0F">
              <w:rPr>
                <w:rFonts w:ascii="HG丸ｺﾞｼｯｸM-PRO" w:eastAsia="HG丸ｺﾞｼｯｸM-PRO" w:hAnsi="HG丸ｺﾞｼｯｸM-PRO" w:hint="eastAsia"/>
                <w:sz w:val="22"/>
                <w:u w:val="single"/>
              </w:rPr>
              <w:t xml:space="preserve"> </w:t>
            </w:r>
            <w:r w:rsidRPr="00E64476">
              <w:rPr>
                <w:rFonts w:ascii="HG丸ｺﾞｼｯｸM-PRO" w:eastAsia="HG丸ｺﾞｼｯｸM-PRO" w:hAnsi="HG丸ｺﾞｼｯｸM-PRO" w:hint="eastAsia"/>
                <w:sz w:val="22"/>
                <w:u w:val="single"/>
              </w:rPr>
              <w:t xml:space="preserve">氏名　　　　　　　</w:t>
            </w:r>
            <w:r w:rsidR="00606D0F">
              <w:rPr>
                <w:rFonts w:ascii="HG丸ｺﾞｼｯｸM-PRO" w:eastAsia="HG丸ｺﾞｼｯｸM-PRO" w:hAnsi="HG丸ｺﾞｼｯｸM-PRO" w:hint="eastAsia"/>
                <w:sz w:val="22"/>
                <w:u w:val="single"/>
              </w:rPr>
              <w:t xml:space="preserve">       </w:t>
            </w:r>
            <w:r w:rsidRPr="00E64476">
              <w:rPr>
                <w:rFonts w:ascii="HG丸ｺﾞｼｯｸM-PRO" w:eastAsia="HG丸ｺﾞｼｯｸM-PRO" w:hAnsi="HG丸ｺﾞｼｯｸM-PRO" w:hint="eastAsia"/>
                <w:sz w:val="22"/>
                <w:u w:val="single"/>
              </w:rPr>
              <w:t xml:space="preserve">　　　</w:t>
            </w:r>
          </w:p>
          <w:p w:rsidR="003F29FE" w:rsidRPr="00E64476" w:rsidRDefault="003F29FE" w:rsidP="009A0738">
            <w:pPr>
              <w:jc w:val="left"/>
              <w:rPr>
                <w:rFonts w:ascii="HG丸ｺﾞｼｯｸM-PRO" w:eastAsia="HG丸ｺﾞｼｯｸM-PRO" w:hAnsi="HG丸ｺﾞｼｯｸM-PRO"/>
                <w:b/>
                <w:sz w:val="24"/>
              </w:rPr>
            </w:pPr>
            <w:r w:rsidRPr="00E64476">
              <w:rPr>
                <w:rFonts w:ascii="HG丸ｺﾞｼｯｸM-PRO" w:eastAsia="HG丸ｺﾞｼｯｸM-PRO" w:hAnsi="HG丸ｺﾞｼｯｸM-PRO" w:hint="eastAsia"/>
                <w:b/>
                <w:sz w:val="24"/>
              </w:rPr>
              <w:t>【該当するところにチェックまたは記入をしてください。】</w:t>
            </w:r>
          </w:p>
          <w:p w:rsidR="003F29FE" w:rsidRPr="00E64476" w:rsidRDefault="003F29FE" w:rsidP="009A0738">
            <w:pPr>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＊食物アレルギー・症状について</w:t>
            </w:r>
          </w:p>
          <w:p w:rsidR="003F29FE" w:rsidRDefault="003F29FE" w:rsidP="009A0738">
            <w:pPr>
              <w:ind w:left="708" w:hangingChars="322" w:hanging="708"/>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問１．原因食物名と症状、症状が最初にあった年月と最後にあった年月をご記入ください。</w:t>
            </w:r>
          </w:p>
          <w:tbl>
            <w:tblPr>
              <w:tblStyle w:val="a4"/>
              <w:tblpPr w:leftFromText="142" w:rightFromText="142" w:vertAnchor="text" w:horzAnchor="margin" w:tblpY="67"/>
              <w:tblW w:w="6629" w:type="dxa"/>
              <w:tblLook w:val="04A0" w:firstRow="1" w:lastRow="0" w:firstColumn="1" w:lastColumn="0" w:noHBand="0" w:noVBand="1"/>
            </w:tblPr>
            <w:tblGrid>
              <w:gridCol w:w="1355"/>
              <w:gridCol w:w="3148"/>
              <w:gridCol w:w="2126"/>
            </w:tblGrid>
            <w:tr w:rsidR="003F29FE" w:rsidRPr="00E64476" w:rsidTr="003F29FE">
              <w:tc>
                <w:tcPr>
                  <w:tcW w:w="1355" w:type="dxa"/>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食物名</w:t>
                  </w:r>
                </w:p>
              </w:tc>
              <w:tc>
                <w:tcPr>
                  <w:tcW w:w="3148" w:type="dxa"/>
                  <w:tcBorders>
                    <w:right w:val="single" w:sz="4" w:space="0" w:color="auto"/>
                  </w:tcBorders>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症　　状</w:t>
                  </w:r>
                </w:p>
              </w:tc>
              <w:tc>
                <w:tcPr>
                  <w:tcW w:w="2126" w:type="dxa"/>
                  <w:tcBorders>
                    <w:left w:val="single" w:sz="4" w:space="0" w:color="auto"/>
                  </w:tcBorders>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症状年月</w:t>
                  </w:r>
                </w:p>
              </w:tc>
            </w:tr>
            <w:tr w:rsidR="003F29FE" w:rsidRPr="00E64476" w:rsidTr="003F29FE">
              <w:tc>
                <w:tcPr>
                  <w:tcW w:w="1355" w:type="dxa"/>
                </w:tcPr>
                <w:p w:rsidR="003F29FE" w:rsidRPr="00E64476" w:rsidRDefault="003F29FE" w:rsidP="009A0738">
                  <w:pPr>
                    <w:jc w:val="left"/>
                    <w:rPr>
                      <w:rFonts w:ascii="HG丸ｺﾞｼｯｸM-PRO" w:eastAsia="HG丸ｺﾞｼｯｸM-PRO" w:hAnsi="HG丸ｺﾞｼｯｸM-PRO"/>
                      <w:sz w:val="22"/>
                    </w:rPr>
                  </w:pPr>
                </w:p>
              </w:tc>
              <w:tc>
                <w:tcPr>
                  <w:tcW w:w="3148" w:type="dxa"/>
                  <w:tcBorders>
                    <w:right w:val="single" w:sz="4" w:space="0" w:color="auto"/>
                  </w:tcBorders>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ある↓　　　　□　不明　　</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（症状：　　　　　　　　　）</w:t>
                  </w:r>
                </w:p>
              </w:tc>
              <w:tc>
                <w:tcPr>
                  <w:tcW w:w="2126" w:type="dxa"/>
                  <w:tcBorders>
                    <w:left w:val="single" w:sz="4" w:space="0" w:color="auto"/>
                  </w:tcBorders>
                </w:tcPr>
                <w:p w:rsidR="003F29FE" w:rsidRPr="00E64476" w:rsidRDefault="003F29FE" w:rsidP="009A0738">
                  <w:pPr>
                    <w:widowControl/>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初発　　年　　月</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最終　　年　　月</w:t>
                  </w:r>
                </w:p>
              </w:tc>
            </w:tr>
            <w:tr w:rsidR="003F29FE" w:rsidRPr="00E64476" w:rsidTr="003F29FE">
              <w:tc>
                <w:tcPr>
                  <w:tcW w:w="1355" w:type="dxa"/>
                </w:tcPr>
                <w:p w:rsidR="003F29FE" w:rsidRPr="00E64476" w:rsidRDefault="003F29FE" w:rsidP="009A0738">
                  <w:pPr>
                    <w:widowControl/>
                    <w:jc w:val="left"/>
                    <w:rPr>
                      <w:rFonts w:ascii="HG丸ｺﾞｼｯｸM-PRO" w:eastAsia="HG丸ｺﾞｼｯｸM-PRO" w:hAnsi="HG丸ｺﾞｼｯｸM-PRO"/>
                      <w:sz w:val="22"/>
                    </w:rPr>
                  </w:pPr>
                </w:p>
              </w:tc>
              <w:tc>
                <w:tcPr>
                  <w:tcW w:w="3148" w:type="dxa"/>
                  <w:tcBorders>
                    <w:right w:val="single" w:sz="4" w:space="0" w:color="auto"/>
                  </w:tcBorders>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ある↓　　　　□　不明　　</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（症状：　　　　　　　　　）</w:t>
                  </w:r>
                </w:p>
              </w:tc>
              <w:tc>
                <w:tcPr>
                  <w:tcW w:w="2126" w:type="dxa"/>
                  <w:tcBorders>
                    <w:left w:val="single" w:sz="4" w:space="0" w:color="auto"/>
                  </w:tcBorders>
                </w:tcPr>
                <w:p w:rsidR="003F29FE" w:rsidRPr="00E64476" w:rsidRDefault="003F29FE" w:rsidP="009A0738">
                  <w:pPr>
                    <w:widowControl/>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初発　　年　　月</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最終　　年　　月</w:t>
                  </w:r>
                </w:p>
              </w:tc>
            </w:tr>
            <w:tr w:rsidR="003F29FE" w:rsidRPr="00E64476" w:rsidTr="003F29FE">
              <w:tc>
                <w:tcPr>
                  <w:tcW w:w="1355" w:type="dxa"/>
                </w:tcPr>
                <w:p w:rsidR="003F29FE" w:rsidRPr="00E64476" w:rsidRDefault="003F29FE" w:rsidP="009A0738">
                  <w:pPr>
                    <w:jc w:val="left"/>
                    <w:rPr>
                      <w:rFonts w:ascii="HG丸ｺﾞｼｯｸM-PRO" w:eastAsia="HG丸ｺﾞｼｯｸM-PRO" w:hAnsi="HG丸ｺﾞｼｯｸM-PRO"/>
                      <w:sz w:val="22"/>
                    </w:rPr>
                  </w:pPr>
                </w:p>
              </w:tc>
              <w:tc>
                <w:tcPr>
                  <w:tcW w:w="3148" w:type="dxa"/>
                  <w:tcBorders>
                    <w:right w:val="single" w:sz="4" w:space="0" w:color="auto"/>
                  </w:tcBorders>
                </w:tcPr>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ある↓　　　　□　不明　　</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（症状：　　　　　　　　　）</w:t>
                  </w:r>
                </w:p>
              </w:tc>
              <w:tc>
                <w:tcPr>
                  <w:tcW w:w="2126" w:type="dxa"/>
                  <w:tcBorders>
                    <w:left w:val="single" w:sz="4" w:space="0" w:color="auto"/>
                  </w:tcBorders>
                </w:tcPr>
                <w:p w:rsidR="003F29FE" w:rsidRPr="00E64476" w:rsidRDefault="003F29FE" w:rsidP="009A0738">
                  <w:pPr>
                    <w:widowControl/>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初発　　年　　月</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最終　　年　　月</w:t>
                  </w:r>
                </w:p>
              </w:tc>
            </w:tr>
          </w:tbl>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問２．現在除去中の食べ物がありますか。</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　ない　　　　　</w:t>
            </w:r>
          </w:p>
          <w:p w:rsidR="003F29FE" w:rsidRPr="00E64476" w:rsidRDefault="003F29FE" w:rsidP="009A0738">
            <w:pPr>
              <w:ind w:firstLineChars="300" w:firstLine="66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ある</w:t>
            </w:r>
            <w:r w:rsidR="00482DF5">
              <w:rPr>
                <w:rFonts w:ascii="HG丸ｺﾞｼｯｸM-PRO" w:eastAsia="HG丸ｺﾞｼｯｸM-PRO" w:hAnsi="HG丸ｺﾞｼｯｸM-PRO" w:hint="eastAsia"/>
                <w:sz w:val="22"/>
              </w:rPr>
              <w:t>→</w:t>
            </w:r>
            <w:r w:rsidRPr="00E64476">
              <w:rPr>
                <w:rFonts w:ascii="HG丸ｺﾞｼｯｸM-PRO" w:eastAsia="HG丸ｺﾞｼｯｸM-PRO" w:hAnsi="HG丸ｺﾞｼｯｸM-PRO" w:hint="eastAsia"/>
                <w:sz w:val="22"/>
              </w:rPr>
              <w:t xml:space="preserve">（食物名：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ind w:left="565" w:hangingChars="257" w:hanging="565"/>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問３．問２で“ある”と答えた場合、誰が除去の判断をしましたか。　</w:t>
            </w:r>
          </w:p>
          <w:p w:rsidR="003F29FE" w:rsidRPr="00E64476" w:rsidRDefault="003F29FE" w:rsidP="009A0738">
            <w:pPr>
              <w:ind w:firstLineChars="300" w:firstLine="66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医師　　□　保護者　　□　その他（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ind w:left="565" w:hangingChars="257" w:hanging="565"/>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問４．除去</w:t>
            </w:r>
            <w:r>
              <w:rPr>
                <w:rFonts w:ascii="HG丸ｺﾞｼｯｸM-PRO" w:eastAsia="HG丸ｺﾞｼｯｸM-PRO" w:hAnsi="HG丸ｺﾞｼｯｸM-PRO" w:hint="eastAsia"/>
                <w:sz w:val="22"/>
              </w:rPr>
              <w:t>を</w:t>
            </w:r>
            <w:r w:rsidRPr="00E64476">
              <w:rPr>
                <w:rFonts w:ascii="HG丸ｺﾞｼｯｸM-PRO" w:eastAsia="HG丸ｺﾞｼｯｸM-PRO" w:hAnsi="HG丸ｺﾞｼｯｸM-PRO" w:hint="eastAsia"/>
                <w:sz w:val="22"/>
              </w:rPr>
              <w:t>過去におこなっていた</w:t>
            </w:r>
            <w:r>
              <w:rPr>
                <w:rFonts w:ascii="HG丸ｺﾞｼｯｸM-PRO" w:eastAsia="HG丸ｺﾞｼｯｸM-PRO" w:hAnsi="HG丸ｺﾞｼｯｸM-PRO" w:hint="eastAsia"/>
                <w:sz w:val="22"/>
              </w:rPr>
              <w:t>が</w:t>
            </w:r>
            <w:r w:rsidRPr="00E64476">
              <w:rPr>
                <w:rFonts w:ascii="HG丸ｺﾞｼｯｸM-PRO" w:eastAsia="HG丸ｺﾞｼｯｸM-PRO" w:hAnsi="HG丸ｺﾞｼｯｸM-PRO" w:hint="eastAsia"/>
                <w:sz w:val="22"/>
              </w:rPr>
              <w:t>、現在は食べられるようになった食物がありますか。</w:t>
            </w:r>
          </w:p>
          <w:p w:rsidR="003F29FE"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ない</w:t>
            </w:r>
            <w:r w:rsidR="003F29FE" w:rsidRPr="00482DF5">
              <w:rPr>
                <w:rFonts w:ascii="HG丸ｺﾞｼｯｸM-PRO" w:eastAsia="HG丸ｺﾞｼｯｸM-PRO" w:hAnsi="HG丸ｺﾞｼｯｸM-PRO" w:hint="eastAsia"/>
                <w:sz w:val="22"/>
              </w:rPr>
              <w:t xml:space="preserve">　　　　</w:t>
            </w:r>
          </w:p>
          <w:p w:rsidR="00482DF5" w:rsidRDefault="00482DF5" w:rsidP="009A0738">
            <w:pPr>
              <w:ind w:firstLineChars="300" w:firstLine="66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ある</w:t>
            </w:r>
            <w:r>
              <w:rPr>
                <w:rFonts w:ascii="HG丸ｺﾞｼｯｸM-PRO" w:eastAsia="HG丸ｺﾞｼｯｸM-PRO" w:hAnsi="HG丸ｺﾞｼｯｸM-PRO" w:hint="eastAsia"/>
                <w:sz w:val="22"/>
              </w:rPr>
              <w:t>→</w:t>
            </w:r>
            <w:r w:rsidRPr="00E64476">
              <w:rPr>
                <w:rFonts w:ascii="HG丸ｺﾞｼｯｸM-PRO" w:eastAsia="HG丸ｺﾞｼｯｸM-PRO" w:hAnsi="HG丸ｺﾞｼｯｸM-PRO" w:hint="eastAsia"/>
                <w:sz w:val="22"/>
              </w:rPr>
              <w:t xml:space="preserve">（食物名：　</w:t>
            </w:r>
            <w:r>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問５．学校生活の中でどのような対応を希望しますか。</w:t>
            </w:r>
            <w:r>
              <w:rPr>
                <w:rFonts w:ascii="HG丸ｺﾞｼｯｸM-PRO" w:eastAsia="HG丸ｺﾞｼｯｸM-PRO" w:hAnsi="HG丸ｺﾞｼｯｸM-PRO" w:hint="eastAsia"/>
                <w:sz w:val="22"/>
              </w:rPr>
              <w:t>（複数選択可）</w:t>
            </w:r>
          </w:p>
          <w:p w:rsidR="00482DF5"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＜給食＞</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詳細な献立表必要　　□　除去食・代替食希望</w:t>
            </w:r>
          </w:p>
          <w:p w:rsidR="00F66BE2" w:rsidRDefault="003F29FE" w:rsidP="009A0738">
            <w:pPr>
              <w:ind w:firstLineChars="450" w:firstLine="99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弁当もしくは代替食持参　</w:t>
            </w:r>
          </w:p>
          <w:p w:rsidR="003F29FE" w:rsidRPr="00E64476" w:rsidRDefault="003F29FE" w:rsidP="009A0738">
            <w:pPr>
              <w:ind w:firstLineChars="450" w:firstLine="99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その他（　</w:t>
            </w:r>
            <w:r w:rsidR="00482DF5">
              <w:rPr>
                <w:rFonts w:ascii="HG丸ｺﾞｼｯｸM-PRO" w:eastAsia="HG丸ｺﾞｼｯｸM-PRO" w:hAnsi="HG丸ｺﾞｼｯｸM-PRO" w:hint="eastAsia"/>
                <w:sz w:val="22"/>
              </w:rPr>
              <w:t xml:space="preserve">  </w:t>
            </w:r>
            <w:r w:rsidR="00F66BE2">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＜その他＞　□　事前の情報提供必要　　□除去食・代替食希望</w:t>
            </w:r>
          </w:p>
          <w:p w:rsidR="003F29FE" w:rsidRPr="00E64476" w:rsidRDefault="003F29FE" w:rsidP="009A0738">
            <w:pPr>
              <w:ind w:firstLineChars="600" w:firstLine="132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弁当もしくは代替食持参　　</w:t>
            </w:r>
          </w:p>
          <w:p w:rsidR="003F29FE" w:rsidRPr="00E64476" w:rsidRDefault="003F29FE" w:rsidP="009A0738">
            <w:pPr>
              <w:ind w:firstLineChars="600" w:firstLine="132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その他（　</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7C3361" w:rsidRPr="00482DF5" w:rsidRDefault="007C3361" w:rsidP="009A0738">
            <w:pPr>
              <w:pStyle w:val="a3"/>
              <w:numPr>
                <w:ilvl w:val="0"/>
                <w:numId w:val="2"/>
              </w:numPr>
              <w:ind w:leftChars="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運動後に症状が出たことがありますか。　　</w:t>
            </w:r>
          </w:p>
          <w:p w:rsidR="007C3361" w:rsidRPr="00482DF5" w:rsidRDefault="00482DF5" w:rsidP="009A0738">
            <w:pPr>
              <w:pStyle w:val="a3"/>
              <w:ind w:leftChars="0" w:left="110" w:firstLineChars="250" w:firstLine="55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w:t>
            </w:r>
            <w:r w:rsidR="007C3361" w:rsidRPr="00E64476">
              <w:rPr>
                <w:rFonts w:hint="eastAsia"/>
                <w:noProof/>
              </w:rPr>
              <mc:AlternateContent>
                <mc:Choice Requires="wps">
                  <w:drawing>
                    <wp:anchor distT="0" distB="0" distL="114300" distR="114300" simplePos="0" relativeHeight="251631616" behindDoc="0" locked="0" layoutInCell="1" allowOverlap="1" wp14:anchorId="0E4A2E0E" wp14:editId="4ED57AB2">
                      <wp:simplePos x="0" y="0"/>
                      <wp:positionH relativeFrom="column">
                        <wp:posOffset>1513205</wp:posOffset>
                      </wp:positionH>
                      <wp:positionV relativeFrom="paragraph">
                        <wp:posOffset>-635</wp:posOffset>
                      </wp:positionV>
                      <wp:extent cx="285750" cy="428625"/>
                      <wp:effectExtent l="0" t="0" r="19050" b="28575"/>
                      <wp:wrapNone/>
                      <wp:docPr id="3" name="左中かっこ 3"/>
                      <wp:cNvGraphicFramePr/>
                      <a:graphic xmlns:a="http://schemas.openxmlformats.org/drawingml/2006/main">
                        <a:graphicData uri="http://schemas.microsoft.com/office/word/2010/wordprocessingShape">
                          <wps:wsp>
                            <wps:cNvSpPr/>
                            <wps:spPr>
                              <a:xfrm>
                                <a:off x="0" y="0"/>
                                <a:ext cx="285750" cy="428625"/>
                              </a:xfrm>
                              <a:prstGeom prst="leftBrace">
                                <a:avLst>
                                  <a:gd name="adj1" fmla="val 8333"/>
                                  <a:gd name="adj2" fmla="val 74775"/>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0F7F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119.15pt;margin-top:-.05pt;width:22.5pt;height:33.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twElQIAAHAFAAAOAAAAZHJzL2Uyb0RvYy54bWysVEtvEzEQviPxHyzf6SabpAlRN1VoVYRU&#10;tRUt6tn12s0iv7AnL24998hPQOLGGf5P4X8w9u4mASohEBfvzM77m8fB4UorshA+VNYUtLvXoUQY&#10;bsvK3Bb0zdXJsxElAZgpmbJGFHQtAj2cPH1ysHRjkduZVaXwBJ2YMF66gs4A3DjLAp8JzcKedcKg&#10;UFqvGSDrb7PSsyV61yrLO539bGl96bzlIgT8e1wL6ST5l1JwOJcyCCCqoJgbpNen9ya+2eSAjW89&#10;c7OKN2mwf8hCs8pg0I2rYwaMzH31mytdcW+DlbDHrc6slBUXqQasptv5pZrLGXMi1YLgBLeBKfw/&#10;t/xsceFJVRa0R4lhGlv0/cunb18/P9zdP9x9fLj7QHoRpKULY9S9dBe+4QKSseKV9Dp+sRaySsCu&#10;N8CKFRCOP/PRYDhA+DmK+vloPx9En9nW2PkAL4XVJBIFVULCC894LJ6N2eI0QAK3bFJk5dsuJVIr&#10;7NWCKTLq9VKWiP+OSr6rMuwPh23UxiHGb+NiMrHCuqZEwVqJGFOZ10IiQFhFN2WTRlMcKU8wckEZ&#10;58JAt6knaUczWSm1Mez82bDRj6Yije3fGG8sUmRrYGOsK2P9Y9Fh1aYsa/0WgbruCMGNLdc4G97W&#10;SxMcP6mwO6cswAXziDw2FDcfzvGRyi4LahuKkpn17x/7H/VxeFFKyRK3rqDh3Zx5QYl6ZXCsn3f7&#10;/bimiekPhjkyfldysysxc31ksQc4C5hdIqM+qJaU3uprPBDTGBVFzHCMXVAOvmWOoL4GeGK4mE6T&#10;Gq6mY3BqLh1vux4H5Wp1zbxrRhRwts9su6HNkNZDvdWN/TB2OgcrK4jCLa4Ng2uN1E93Y5dPWttD&#10;OfkBAAD//wMAUEsDBBQABgAIAAAAIQDQE+iS3gAAAAgBAAAPAAAAZHJzL2Rvd25yZXYueG1sTI/N&#10;TsMwEITvSLyDtUhcUOv8oBKFbCpAQgJuDb1wc+MlCcR2FLup4elZTnAczWjmm2obzSgWmv3gLEK6&#10;TkCQbZ0ebIewf31cFSB8UFar0VlC+CIP2/r8rFKldie7o6UJneAS60uF0IcwlVL6tiej/NpNZNl7&#10;d7NRgeXcST2rE5ebUWZJspFGDZYXejXRQ0/tZ3M0CHOhYvr99LKPmb/Pr54/3uLSTIiXF/HuFkSg&#10;GP7C8IvP6FAz08EdrfZiRMjyIucowioFwX5W5KwPCJuba5B1Jf8fqH8AAAD//wMAUEsBAi0AFAAG&#10;AAgAAAAhALaDOJL+AAAA4QEAABMAAAAAAAAAAAAAAAAAAAAAAFtDb250ZW50X1R5cGVzXS54bWxQ&#10;SwECLQAUAAYACAAAACEAOP0h/9YAAACUAQAACwAAAAAAAAAAAAAAAAAvAQAAX3JlbHMvLnJlbHNQ&#10;SwECLQAUAAYACAAAACEASLLcBJUCAABwBQAADgAAAAAAAAAAAAAAAAAuAgAAZHJzL2Uyb0RvYy54&#10;bWxQSwECLQAUAAYACAAAACEA0BPokt4AAAAIAQAADwAAAAAAAAAAAAAAAADvBAAAZHJzL2Rvd25y&#10;ZXYueG1sUEsFBgAAAAAEAAQA8wAAAPoFAAAAAA==&#10;" adj="1200,16151" strokecolor="#4579b8 [3044]"/>
                  </w:pict>
                </mc:Fallback>
              </mc:AlternateContent>
            </w:r>
            <w:r>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 xml:space="preserve">ない　　　　　　 □　食事との関連あり　</w:t>
            </w:r>
          </w:p>
          <w:p w:rsidR="007C3361"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ある　　→　　　 □　食事との関連なし</w:t>
            </w:r>
          </w:p>
          <w:p w:rsidR="007C3361" w:rsidRPr="00E64476" w:rsidRDefault="007C3361" w:rsidP="009A0738">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症状詳細：（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7C3361" w:rsidP="009A0738">
            <w:pPr>
              <w:ind w:left="1274" w:hangingChars="579" w:hanging="1274"/>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問７</w:t>
            </w:r>
            <w:r w:rsidR="003F29FE" w:rsidRPr="00E64476">
              <w:rPr>
                <w:rFonts w:ascii="HG丸ｺﾞｼｯｸM-PRO" w:eastAsia="HG丸ｺﾞｼｯｸM-PRO" w:hAnsi="HG丸ｺﾞｼｯｸM-PRO" w:hint="eastAsia"/>
                <w:sz w:val="22"/>
              </w:rPr>
              <w:t>．（１）今まで出た症状について、当てはまるものすべてにチェック</w:t>
            </w:r>
            <w:r w:rsidR="0027288E">
              <w:rPr>
                <w:rFonts w:ascii="HG丸ｺﾞｼｯｸM-PRO" w:eastAsia="HG丸ｺﾞｼｯｸM-PRO" w:hAnsi="HG丸ｺﾞｼｯｸM-PRO" w:hint="eastAsia"/>
                <w:sz w:val="22"/>
              </w:rPr>
              <w:t>と（　）内は○</w:t>
            </w:r>
            <w:r w:rsidR="003F29FE" w:rsidRPr="00E64476">
              <w:rPr>
                <w:rFonts w:ascii="HG丸ｺﾞｼｯｸM-PRO" w:eastAsia="HG丸ｺﾞｼｯｸM-PRO" w:hAnsi="HG丸ｺﾞｼｯｸM-PRO" w:hint="eastAsia"/>
                <w:sz w:val="22"/>
              </w:rPr>
              <w:t>を記入してください。</w:t>
            </w:r>
          </w:p>
          <w:p w:rsidR="003F29FE"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sz w:val="22"/>
              </w:rPr>
              <w:t xml:space="preserve">じんましん　　</w:t>
            </w:r>
            <w:r w:rsidR="007C3361" w:rsidRPr="00482DF5">
              <w:rPr>
                <w:rFonts w:ascii="HG丸ｺﾞｼｯｸM-PRO" w:eastAsia="HG丸ｺﾞｼｯｸM-PRO" w:hAnsi="HG丸ｺﾞｼｯｸM-PRO" w:hint="eastAsia"/>
                <w:sz w:val="22"/>
              </w:rPr>
              <w:t xml:space="preserve">　</w:t>
            </w:r>
            <w:r w:rsidRPr="00482DF5">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sz w:val="22"/>
              </w:rPr>
              <w:t xml:space="preserve">□　顔や目の周りの赤み、腫れ　　</w:t>
            </w:r>
          </w:p>
          <w:p w:rsidR="003F29FE"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sz w:val="22"/>
              </w:rPr>
              <w:t>口やのどのかゆみ</w:t>
            </w:r>
            <w:r>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sz w:val="22"/>
              </w:rPr>
              <w:t xml:space="preserve">　□　舌や唇の腫れ　　</w:t>
            </w:r>
          </w:p>
          <w:p w:rsidR="0027288E"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b/>
                <w:sz w:val="22"/>
                <w:u w:val="single"/>
              </w:rPr>
              <w:t>声がかすれる</w:t>
            </w:r>
            <w:r w:rsidR="003F29FE" w:rsidRPr="00482DF5">
              <w:rPr>
                <w:rFonts w:ascii="HG丸ｺﾞｼｯｸM-PRO" w:eastAsia="HG丸ｺﾞｼｯｸM-PRO" w:hAnsi="HG丸ｺﾞｼｯｸM-PRO" w:hint="eastAsia"/>
                <w:sz w:val="22"/>
              </w:rPr>
              <w:t xml:space="preserve">　　</w:t>
            </w:r>
            <w:r w:rsidR="0027288E" w:rsidRPr="00482DF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27288E" w:rsidRPr="00482DF5">
              <w:rPr>
                <w:rFonts w:ascii="HG丸ｺﾞｼｯｸM-PRO" w:eastAsia="HG丸ｺﾞｼｯｸM-PRO" w:hAnsi="HG丸ｺﾞｼｯｸM-PRO" w:hint="eastAsia"/>
                <w:sz w:val="22"/>
              </w:rPr>
              <w:t xml:space="preserve">□　</w:t>
            </w:r>
            <w:r w:rsidR="0027288E" w:rsidRPr="00482DF5">
              <w:rPr>
                <w:rFonts w:ascii="HG丸ｺﾞｼｯｸM-PRO" w:eastAsia="HG丸ｺﾞｼｯｸM-PRO" w:hAnsi="HG丸ｺﾞｼｯｸM-PRO" w:hint="eastAsia"/>
                <w:b/>
                <w:sz w:val="22"/>
                <w:u w:val="single"/>
              </w:rPr>
              <w:t>呼吸（しにくい・ゼーゼーする）</w:t>
            </w:r>
            <w:r w:rsidR="0027288E" w:rsidRPr="00482DF5">
              <w:rPr>
                <w:rFonts w:ascii="HG丸ｺﾞｼｯｸM-PRO" w:eastAsia="HG丸ｺﾞｼｯｸM-PRO" w:hAnsi="HG丸ｺﾞｼｯｸM-PRO" w:hint="eastAsia"/>
                <w:sz w:val="22"/>
              </w:rPr>
              <w:t xml:space="preserve">　</w:t>
            </w:r>
          </w:p>
          <w:p w:rsidR="003F29FE" w:rsidRPr="0027288E" w:rsidRDefault="0027288E" w:rsidP="009A0738">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咳（</w:t>
            </w:r>
            <w:r w:rsidRPr="0027288E">
              <w:rPr>
                <w:rFonts w:ascii="HG丸ｺﾞｼｯｸM-PRO" w:eastAsia="HG丸ｺﾞｼｯｸM-PRO" w:hAnsi="HG丸ｺﾞｼｯｸM-PRO" w:hint="eastAsia"/>
                <w:b/>
                <w:sz w:val="22"/>
                <w:u w:val="single"/>
              </w:rPr>
              <w:t>持続する強い・犬が吠えるような</w:t>
            </w:r>
            <w:r>
              <w:rPr>
                <w:rFonts w:ascii="HG丸ｺﾞｼｯｸM-PRO" w:eastAsia="HG丸ｺﾞｼｯｸM-PRO" w:hAnsi="HG丸ｺﾞｼｯｸM-PRO" w:hint="eastAsia"/>
                <w:sz w:val="22"/>
              </w:rPr>
              <w:t>・数回の軽い）</w:t>
            </w:r>
            <w:r w:rsidR="003F29FE" w:rsidRPr="0027288E">
              <w:rPr>
                <w:rFonts w:ascii="HG丸ｺﾞｼｯｸM-PRO" w:eastAsia="HG丸ｺﾞｼｯｸM-PRO" w:hAnsi="HG丸ｺﾞｼｯｸM-PRO" w:hint="eastAsia"/>
                <w:sz w:val="22"/>
              </w:rPr>
              <w:t xml:space="preserve">　</w:t>
            </w:r>
          </w:p>
          <w:p w:rsidR="0027288E" w:rsidRPr="00482DF5" w:rsidRDefault="00482DF5"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sz w:val="22"/>
              </w:rPr>
              <w:t>腹痛</w:t>
            </w:r>
            <w:r w:rsidR="0027288E" w:rsidRPr="00482DF5">
              <w:rPr>
                <w:rFonts w:ascii="HG丸ｺﾞｼｯｸM-PRO" w:eastAsia="HG丸ｺﾞｼｯｸM-PRO" w:hAnsi="HG丸ｺﾞｼｯｸM-PRO" w:hint="eastAsia"/>
                <w:sz w:val="22"/>
              </w:rPr>
              <w:t>（</w:t>
            </w:r>
            <w:r w:rsidR="0027288E" w:rsidRPr="00482DF5">
              <w:rPr>
                <w:rFonts w:ascii="HG丸ｺﾞｼｯｸM-PRO" w:eastAsia="HG丸ｺﾞｼｯｸM-PRO" w:hAnsi="HG丸ｺﾞｼｯｸM-PRO" w:hint="eastAsia"/>
                <w:b/>
                <w:sz w:val="22"/>
                <w:u w:val="single"/>
              </w:rPr>
              <w:t>持続する強い</w:t>
            </w:r>
            <w:r w:rsidR="0027288E" w:rsidRPr="00482DF5">
              <w:rPr>
                <w:rFonts w:ascii="HG丸ｺﾞｼｯｸM-PRO" w:eastAsia="HG丸ｺﾞｼｯｸM-PRO" w:hAnsi="HG丸ｺﾞｼｯｸM-PRO" w:hint="eastAsia"/>
                <w:sz w:val="22"/>
              </w:rPr>
              <w:t>・中等度・我慢できる）</w:t>
            </w:r>
          </w:p>
          <w:p w:rsidR="003F29FE" w:rsidRPr="0027288E" w:rsidRDefault="003F29FE" w:rsidP="009A0738">
            <w:pPr>
              <w:ind w:firstLineChars="300" w:firstLine="660"/>
              <w:jc w:val="left"/>
              <w:rPr>
                <w:rFonts w:ascii="HG丸ｺﾞｼｯｸM-PRO" w:eastAsia="HG丸ｺﾞｼｯｸM-PRO" w:hAnsi="HG丸ｺﾞｼｯｸM-PRO"/>
                <w:sz w:val="22"/>
              </w:rPr>
            </w:pPr>
            <w:r w:rsidRPr="0027288E">
              <w:rPr>
                <w:rFonts w:ascii="HG丸ｺﾞｼｯｸM-PRO" w:eastAsia="HG丸ｺﾞｼｯｸM-PRO" w:hAnsi="HG丸ｺﾞｼｯｸM-PRO" w:hint="eastAsia"/>
                <w:sz w:val="22"/>
              </w:rPr>
              <w:t>□</w:t>
            </w:r>
            <w:r w:rsidR="00482DF5">
              <w:rPr>
                <w:rFonts w:ascii="HG丸ｺﾞｼｯｸM-PRO" w:eastAsia="HG丸ｺﾞｼｯｸM-PRO" w:hAnsi="HG丸ｺﾞｼｯｸM-PRO" w:hint="eastAsia"/>
                <w:sz w:val="22"/>
              </w:rPr>
              <w:t xml:space="preserve"> </w:t>
            </w:r>
            <w:r w:rsidRPr="0027288E">
              <w:rPr>
                <w:rFonts w:ascii="HG丸ｺﾞｼｯｸM-PRO" w:eastAsia="HG丸ｺﾞｼｯｸM-PRO" w:hAnsi="HG丸ｺﾞｼｯｸM-PRO" w:hint="eastAsia"/>
                <w:sz w:val="22"/>
              </w:rPr>
              <w:t>嘔吐</w:t>
            </w:r>
            <w:r w:rsidR="0027288E">
              <w:rPr>
                <w:rFonts w:ascii="HG丸ｺﾞｼｯｸM-PRO" w:eastAsia="HG丸ｺﾞｼｯｸM-PRO" w:hAnsi="HG丸ｺﾞｼｯｸM-PRO" w:hint="eastAsia"/>
                <w:sz w:val="22"/>
              </w:rPr>
              <w:t>（</w:t>
            </w:r>
            <w:r w:rsidR="0027288E" w:rsidRPr="0027288E">
              <w:rPr>
                <w:rFonts w:ascii="HG丸ｺﾞｼｯｸM-PRO" w:eastAsia="HG丸ｺﾞｼｯｸM-PRO" w:hAnsi="HG丸ｺﾞｼｯｸM-PRO" w:hint="eastAsia"/>
                <w:b/>
                <w:sz w:val="22"/>
                <w:u w:val="single"/>
              </w:rPr>
              <w:t>吐き続ける</w:t>
            </w:r>
            <w:r w:rsidR="0027288E">
              <w:rPr>
                <w:rFonts w:ascii="HG丸ｺﾞｼｯｸM-PRO" w:eastAsia="HG丸ｺﾞｼｯｸM-PRO" w:hAnsi="HG丸ｺﾞｼｯｸM-PRO" w:hint="eastAsia"/>
                <w:sz w:val="22"/>
              </w:rPr>
              <w:t>・１～2回・吐き気のみ）</w:t>
            </w:r>
            <w:r w:rsidR="007C3361" w:rsidRPr="0027288E">
              <w:rPr>
                <w:rFonts w:ascii="HG丸ｺﾞｼｯｸM-PRO" w:eastAsia="HG丸ｺﾞｼｯｸM-PRO" w:hAnsi="HG丸ｺﾞｼｯｸM-PRO" w:hint="eastAsia"/>
                <w:sz w:val="22"/>
              </w:rPr>
              <w:t xml:space="preserve">　　　　　　　</w:t>
            </w:r>
          </w:p>
          <w:p w:rsidR="007C3361" w:rsidRPr="00482DF5" w:rsidRDefault="00482DF5" w:rsidP="009A0738">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F29FE" w:rsidRPr="00482DF5">
              <w:rPr>
                <w:rFonts w:ascii="HG丸ｺﾞｼｯｸM-PRO" w:eastAsia="HG丸ｺﾞｼｯｸM-PRO" w:hAnsi="HG丸ｺﾞｼｯｸM-PRO" w:hint="eastAsia"/>
                <w:b/>
                <w:sz w:val="22"/>
                <w:u w:val="single"/>
              </w:rPr>
              <w:t>アナフィラキシー症状</w:t>
            </w:r>
            <w:r w:rsidR="0027288E" w:rsidRPr="00482DF5">
              <w:rPr>
                <w:rFonts w:ascii="HG丸ｺﾞｼｯｸM-PRO" w:eastAsia="HG丸ｺﾞｼｯｸM-PRO" w:hAnsi="HG丸ｺﾞｼｯｸM-PRO" w:hint="eastAsia"/>
                <w:b/>
                <w:sz w:val="22"/>
                <w:u w:val="single"/>
              </w:rPr>
              <w:t>（ぐったり、意識もうろう）</w:t>
            </w:r>
            <w:r w:rsidR="003F29FE" w:rsidRPr="00482DF5">
              <w:rPr>
                <w:rFonts w:ascii="HG丸ｺﾞｼｯｸM-PRO" w:eastAsia="HG丸ｺﾞｼｯｸM-PRO" w:hAnsi="HG丸ｺﾞｼｯｸM-PRO" w:hint="eastAsia"/>
                <w:sz w:val="22"/>
              </w:rPr>
              <w:t xml:space="preserve"> 　</w:t>
            </w:r>
          </w:p>
          <w:p w:rsidR="003F29FE" w:rsidRPr="00482DF5" w:rsidRDefault="003F29FE" w:rsidP="009A0738">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w:t>
            </w:r>
            <w:r w:rsidR="00482DF5">
              <w:rPr>
                <w:rFonts w:ascii="HG丸ｺﾞｼｯｸM-PRO" w:eastAsia="HG丸ｺﾞｼｯｸM-PRO" w:hAnsi="HG丸ｺﾞｼｯｸM-PRO" w:hint="eastAsia"/>
                <w:sz w:val="22"/>
              </w:rPr>
              <w:t xml:space="preserve"> </w:t>
            </w:r>
            <w:r w:rsidRPr="00482DF5">
              <w:rPr>
                <w:rFonts w:ascii="HG丸ｺﾞｼｯｸM-PRO" w:eastAsia="HG丸ｺﾞｼｯｸM-PRO" w:hAnsi="HG丸ｺﾞｼｯｸM-PRO" w:hint="eastAsia"/>
                <w:sz w:val="22"/>
              </w:rPr>
              <w:t xml:space="preserve">その他（　</w:t>
            </w:r>
            <w:r w:rsidR="007C3361" w:rsidRPr="00482DF5">
              <w:rPr>
                <w:rFonts w:ascii="HG丸ｺﾞｼｯｸM-PRO" w:eastAsia="HG丸ｺﾞｼｯｸM-PRO" w:hAnsi="HG丸ｺﾞｼｯｸM-PRO" w:hint="eastAsia"/>
                <w:sz w:val="22"/>
              </w:rPr>
              <w:t xml:space="preserve">　　　　　　　　　　　　　　</w:t>
            </w:r>
            <w:r w:rsidRPr="00482DF5">
              <w:rPr>
                <w:rFonts w:ascii="HG丸ｺﾞｼｯｸM-PRO" w:eastAsia="HG丸ｺﾞｼｯｸM-PRO" w:hAnsi="HG丸ｺﾞｼｯｸM-PRO" w:hint="eastAsia"/>
                <w:sz w:val="22"/>
              </w:rPr>
              <w:t xml:space="preserve">　　　　</w:t>
            </w:r>
            <w:r w:rsidR="009A0738">
              <w:rPr>
                <w:rFonts w:ascii="HG丸ｺﾞｼｯｸM-PRO" w:eastAsia="HG丸ｺﾞｼｯｸM-PRO" w:hAnsi="HG丸ｺﾞｼｯｸM-PRO" w:hint="eastAsia"/>
                <w:sz w:val="22"/>
              </w:rPr>
              <w:t xml:space="preserve">  </w:t>
            </w:r>
            <w:r w:rsidRPr="00482DF5">
              <w:rPr>
                <w:rFonts w:ascii="HG丸ｺﾞｼｯｸM-PRO" w:eastAsia="HG丸ｺﾞｼｯｸM-PRO" w:hAnsi="HG丸ｺﾞｼｯｸM-PRO" w:hint="eastAsia"/>
                <w:sz w:val="22"/>
              </w:rPr>
              <w:t xml:space="preserve">　）</w:t>
            </w:r>
          </w:p>
        </w:tc>
        <w:tc>
          <w:tcPr>
            <w:tcW w:w="3402" w:type="dxa"/>
            <w:tcBorders>
              <w:left w:val="single" w:sz="18" w:space="0" w:color="auto"/>
            </w:tcBorders>
          </w:tcPr>
          <w:p w:rsidR="0027288E" w:rsidRDefault="003F29FE" w:rsidP="009A0738">
            <w:pPr>
              <w:jc w:val="left"/>
              <w:rPr>
                <w:rFonts w:ascii="HG丸ｺﾞｼｯｸM-PRO" w:eastAsia="HG丸ｺﾞｼｯｸM-PRO" w:hAnsi="HG丸ｺﾞｼｯｸM-PRO"/>
                <w:b/>
                <w:sz w:val="28"/>
                <w:u w:val="thick"/>
              </w:rPr>
            </w:pPr>
            <w:r w:rsidRPr="00E74F46">
              <w:rPr>
                <w:rFonts w:ascii="HG丸ｺﾞｼｯｸM-PRO" w:eastAsia="HG丸ｺﾞｼｯｸM-PRO" w:hAnsi="HG丸ｺﾞｼｯｸM-PRO" w:hint="eastAsia"/>
                <w:b/>
                <w:sz w:val="28"/>
                <w:u w:val="thick"/>
              </w:rPr>
              <w:t>《学校記入欄》</w:t>
            </w:r>
          </w:p>
          <w:p w:rsidR="003F29FE" w:rsidRPr="00E74F46" w:rsidRDefault="003F29FE" w:rsidP="009A0738">
            <w:pPr>
              <w:jc w:val="right"/>
              <w:rPr>
                <w:rFonts w:ascii="HG丸ｺﾞｼｯｸM-PRO" w:eastAsia="HG丸ｺﾞｼｯｸM-PRO" w:hAnsi="HG丸ｺﾞｼｯｸM-PRO"/>
                <w:b/>
                <w:sz w:val="20"/>
                <w:u w:val="thick"/>
              </w:rPr>
            </w:pPr>
            <w:r w:rsidRPr="00E74F46">
              <w:rPr>
                <w:rFonts w:ascii="HG丸ｺﾞｼｯｸM-PRO" w:eastAsia="HG丸ｺﾞｼｯｸM-PRO" w:hAnsi="HG丸ｺﾞｼｯｸM-PRO" w:hint="eastAsia"/>
                <w:b/>
                <w:sz w:val="20"/>
                <w:u w:val="thick"/>
              </w:rPr>
              <w:t>保護者記入不可</w:t>
            </w:r>
          </w:p>
          <w:p w:rsidR="003F29FE" w:rsidRPr="00E64476" w:rsidRDefault="003F29FE" w:rsidP="009A0738">
            <w:pPr>
              <w:spacing w:line="276" w:lineRule="auto"/>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b/>
                <w:sz w:val="22"/>
              </w:rPr>
              <w:t>面談日時</w:t>
            </w:r>
            <w:r w:rsidR="00F66BE2">
              <w:rPr>
                <w:rFonts w:ascii="HG丸ｺﾞｼｯｸM-PRO" w:eastAsia="HG丸ｺﾞｼｯｸM-PRO" w:hAnsi="HG丸ｺﾞｼｯｸM-PRO" w:hint="eastAsia"/>
                <w:b/>
                <w:sz w:val="22"/>
              </w:rPr>
              <w:t xml:space="preserve">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年　　月　　日</w:t>
            </w:r>
          </w:p>
          <w:p w:rsidR="003F29FE" w:rsidRPr="00E64476" w:rsidRDefault="003F29FE" w:rsidP="009A0738">
            <w:pPr>
              <w:tabs>
                <w:tab w:val="left" w:pos="0"/>
              </w:tabs>
              <w:spacing w:line="276" w:lineRule="auto"/>
              <w:ind w:leftChars="67" w:left="141"/>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面談出席者（○で囲む）</w:t>
            </w:r>
          </w:p>
          <w:p w:rsidR="0027288E" w:rsidRDefault="003F29FE" w:rsidP="009A0738">
            <w:pPr>
              <w:tabs>
                <w:tab w:val="left" w:pos="0"/>
              </w:tabs>
              <w:spacing w:line="276" w:lineRule="auto"/>
              <w:ind w:leftChars="67" w:left="14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校長、教頭、学年主任･学科長、学級担任、養護教諭、</w:t>
            </w:r>
          </w:p>
          <w:p w:rsidR="003F29FE" w:rsidRPr="00E64476" w:rsidRDefault="003F29FE" w:rsidP="009A0738">
            <w:pPr>
              <w:tabs>
                <w:tab w:val="left" w:pos="0"/>
              </w:tabs>
              <w:spacing w:line="276" w:lineRule="auto"/>
              <w:ind w:leftChars="67" w:left="14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栄養教諭、教科担当（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）その他（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r w:rsidR="00F66BE2">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tabs>
                <w:tab w:val="left" w:pos="0"/>
              </w:tabs>
              <w:spacing w:line="276" w:lineRule="auto"/>
              <w:ind w:leftChars="67" w:left="14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保護者氏名（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3F29FE" w:rsidRPr="00E64476" w:rsidRDefault="003F29FE" w:rsidP="009A0738">
            <w:pPr>
              <w:tabs>
                <w:tab w:val="left" w:pos="0"/>
              </w:tabs>
              <w:ind w:leftChars="67" w:left="14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本人同席：　有　　・　　無</w:t>
            </w:r>
          </w:p>
          <w:p w:rsidR="003F29FE" w:rsidRPr="00E64476" w:rsidRDefault="003F29FE" w:rsidP="009A0738">
            <w:pPr>
              <w:tabs>
                <w:tab w:val="left" w:pos="0"/>
              </w:tabs>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＜聴き取り内容＞</w:t>
            </w:r>
          </w:p>
          <w:p w:rsidR="007109F0" w:rsidRDefault="003F29FE" w:rsidP="009A0738">
            <w:pPr>
              <w:ind w:leftChars="32" w:left="318" w:hangingChars="114" w:hanging="25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○原因食物毎の過去の発作</w:t>
            </w:r>
          </w:p>
          <w:p w:rsidR="003F29FE" w:rsidRPr="00E64476" w:rsidRDefault="003F29FE" w:rsidP="009A0738">
            <w:pPr>
              <w:ind w:leftChars="132" w:left="308" w:hangingChars="14" w:hanging="3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事例と症状詳細</w:t>
            </w: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3F29FE" w:rsidRPr="00E64476" w:rsidRDefault="003F29FE" w:rsidP="009A0738">
            <w:pPr>
              <w:ind w:leftChars="67" w:left="141"/>
              <w:jc w:val="left"/>
              <w:rPr>
                <w:rFonts w:ascii="HG丸ｺﾞｼｯｸM-PRO" w:eastAsia="HG丸ｺﾞｼｯｸM-PRO" w:hAnsi="HG丸ｺﾞｼｯｸM-PRO"/>
                <w:sz w:val="22"/>
              </w:rPr>
            </w:pPr>
          </w:p>
          <w:p w:rsidR="007109F0" w:rsidRDefault="007109F0" w:rsidP="009A0738">
            <w:pPr>
              <w:ind w:leftChars="20" w:left="317" w:hangingChars="125" w:hanging="275"/>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○原因食物毎の保護者が希望</w:t>
            </w:r>
          </w:p>
          <w:p w:rsidR="003F29FE" w:rsidRPr="00E64476" w:rsidRDefault="007109F0" w:rsidP="009A0738">
            <w:pPr>
              <w:ind w:leftChars="120" w:left="307" w:hangingChars="25" w:hanging="55"/>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す</w:t>
            </w:r>
            <w:r w:rsidR="003F29FE" w:rsidRPr="00E64476">
              <w:rPr>
                <w:rFonts w:ascii="HG丸ｺﾞｼｯｸM-PRO" w:eastAsia="HG丸ｺﾞｼｯｸM-PRO" w:hAnsi="HG丸ｺﾞｼｯｸM-PRO" w:hint="eastAsia"/>
                <w:sz w:val="22"/>
              </w:rPr>
              <w:t>る対応</w:t>
            </w:r>
          </w:p>
          <w:p w:rsidR="003F29FE" w:rsidRDefault="003F29FE" w:rsidP="009A0738">
            <w:pPr>
              <w:tabs>
                <w:tab w:val="left" w:pos="142"/>
              </w:tabs>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・給食対応希望あり</w:t>
            </w:r>
            <w:r>
              <w:rPr>
                <w:rFonts w:ascii="HG丸ｺﾞｼｯｸM-PRO" w:eastAsia="HG丸ｺﾞｼｯｸM-PRO" w:hAnsi="HG丸ｺﾞｼｯｸM-PRO" w:hint="eastAsia"/>
                <w:b/>
                <w:sz w:val="22"/>
              </w:rPr>
              <w:t>→</w:t>
            </w:r>
          </w:p>
          <w:p w:rsidR="00F66BE2" w:rsidRDefault="003F29FE" w:rsidP="009A0738">
            <w:pPr>
              <w:tabs>
                <w:tab w:val="left" w:pos="142"/>
              </w:tabs>
              <w:jc w:val="left"/>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&lt;</w:t>
            </w:r>
            <w:r w:rsidRPr="00E64476">
              <w:rPr>
                <w:rFonts w:ascii="HG丸ｺﾞｼｯｸM-PRO" w:eastAsia="HG丸ｺﾞｼｯｸM-PRO" w:hAnsi="HG丸ｺﾞｼｯｸM-PRO" w:hint="eastAsia"/>
                <w:b/>
                <w:sz w:val="22"/>
              </w:rPr>
              <w:t>様式５</w:t>
            </w:r>
            <w:r>
              <w:rPr>
                <w:rFonts w:ascii="HG丸ｺﾞｼｯｸM-PRO" w:eastAsia="HG丸ｺﾞｼｯｸM-PRO" w:hAnsi="HG丸ｺﾞｼｯｸM-PRO" w:hint="eastAsia"/>
                <w:b/>
                <w:sz w:val="22"/>
              </w:rPr>
              <w:t>&gt;</w:t>
            </w:r>
            <w:r w:rsidRPr="00E64476">
              <w:rPr>
                <w:rFonts w:ascii="HG丸ｺﾞｼｯｸM-PRO" w:eastAsia="HG丸ｺﾞｼｯｸM-PRO" w:hAnsi="HG丸ｺﾞｼｯｸM-PRO" w:hint="eastAsia"/>
                <w:b/>
                <w:sz w:val="22"/>
              </w:rPr>
              <w:t>給食対応用面談記録票</w:t>
            </w:r>
          </w:p>
          <w:p w:rsidR="00CD5CBF" w:rsidRDefault="00CD5CBF" w:rsidP="009A0738">
            <w:pPr>
              <w:tabs>
                <w:tab w:val="left" w:pos="142"/>
              </w:tabs>
              <w:jc w:val="left"/>
              <w:rPr>
                <w:rFonts w:ascii="HG丸ｺﾞｼｯｸM-PRO" w:eastAsia="HG丸ｺﾞｼｯｸM-PRO" w:hAnsi="HG丸ｺﾞｼｯｸM-PRO"/>
                <w:b/>
                <w:sz w:val="22"/>
              </w:rPr>
            </w:pPr>
          </w:p>
          <w:p w:rsidR="003F29FE" w:rsidRPr="00E64476" w:rsidRDefault="00CD5CBF" w:rsidP="009A0738">
            <w:pPr>
              <w:tabs>
                <w:tab w:val="left" w:pos="142"/>
              </w:tabs>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○給食対応以外の</w:t>
            </w:r>
            <w:r w:rsidR="003F29FE" w:rsidRPr="00E64476">
              <w:rPr>
                <w:rFonts w:ascii="HG丸ｺﾞｼｯｸM-PRO" w:eastAsia="HG丸ｺﾞｼｯｸM-PRO" w:hAnsi="HG丸ｺﾞｼｯｸM-PRO" w:hint="eastAsia"/>
                <w:sz w:val="22"/>
              </w:rPr>
              <w:t>留意点の確認食品を扱う授業・活動</w:t>
            </w:r>
            <w:r w:rsidR="003F29FE">
              <w:rPr>
                <w:rFonts w:ascii="HG丸ｺﾞｼｯｸM-PRO" w:eastAsia="HG丸ｺﾞｼｯｸM-PRO" w:hAnsi="HG丸ｺﾞｼｯｸM-PRO" w:hint="eastAsia"/>
                <w:sz w:val="22"/>
              </w:rPr>
              <w:t>（給食当番時等）</w:t>
            </w: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p>
          <w:p w:rsidR="003F29FE" w:rsidRPr="00E64476" w:rsidRDefault="003F29FE" w:rsidP="009A0738">
            <w:pPr>
              <w:tabs>
                <w:tab w:val="left" w:pos="142"/>
              </w:tabs>
              <w:ind w:leftChars="67" w:left="142" w:hanging="1"/>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体育・部活動等</w:t>
            </w:r>
          </w:p>
          <w:p w:rsidR="003F29FE" w:rsidRDefault="003F29FE" w:rsidP="009A0738">
            <w:pPr>
              <w:tabs>
                <w:tab w:val="left" w:pos="142"/>
              </w:tabs>
              <w:ind w:leftChars="67" w:left="142" w:hanging="1"/>
              <w:jc w:val="left"/>
              <w:rPr>
                <w:rFonts w:ascii="HG丸ｺﾞｼｯｸM-PRO" w:eastAsia="HG丸ｺﾞｼｯｸM-PRO" w:hAnsi="HG丸ｺﾞｼｯｸM-PRO"/>
                <w:b/>
                <w:sz w:val="28"/>
              </w:rPr>
            </w:pPr>
          </w:p>
        </w:tc>
      </w:tr>
    </w:tbl>
    <w:p w:rsidR="009E41AE" w:rsidRPr="00E64476" w:rsidRDefault="00BB4768" w:rsidP="00CD5CBF">
      <w:pPr>
        <w:jc w:val="left"/>
        <w:rPr>
          <w:rFonts w:ascii="HG丸ｺﾞｼｯｸM-PRO" w:eastAsia="HG丸ｺﾞｼｯｸM-PRO" w:hAnsi="HG丸ｺﾞｼｯｸM-PRO"/>
          <w:sz w:val="22"/>
        </w:rPr>
      </w:pPr>
      <w:r w:rsidRPr="00E64476">
        <w:rPr>
          <w:rFonts w:ascii="HG丸ｺﾞｼｯｸM-PRO" w:eastAsia="HG丸ｺﾞｼｯｸM-PRO" w:hAnsi="HG丸ｺﾞｼｯｸM-PRO" w:cs="ＭＳ Ｐゴシック"/>
          <w:noProof/>
          <w:kern w:val="0"/>
          <w:sz w:val="24"/>
          <w:szCs w:val="24"/>
        </w:rPr>
        <mc:AlternateContent>
          <mc:Choice Requires="wps">
            <w:drawing>
              <wp:anchor distT="0" distB="0" distL="114300" distR="114300" simplePos="0" relativeHeight="251656192" behindDoc="0" locked="0" layoutInCell="1" allowOverlap="1" wp14:anchorId="7438ADA0" wp14:editId="3D69B7D4">
                <wp:simplePos x="0" y="0"/>
                <wp:positionH relativeFrom="column">
                  <wp:posOffset>-323215</wp:posOffset>
                </wp:positionH>
                <wp:positionV relativeFrom="paragraph">
                  <wp:posOffset>-422910</wp:posOffset>
                </wp:positionV>
                <wp:extent cx="762000" cy="342900"/>
                <wp:effectExtent l="0" t="0" r="19050" b="19050"/>
                <wp:wrapNone/>
                <wp:docPr id="8" name="角丸四角形 8"/>
                <wp:cNvGraphicFramePr/>
                <a:graphic xmlns:a="http://schemas.openxmlformats.org/drawingml/2006/main">
                  <a:graphicData uri="http://schemas.microsoft.com/office/word/2010/wordprocessingShape">
                    <wps:wsp>
                      <wps:cNvSpPr/>
                      <wps:spPr>
                        <a:xfrm>
                          <a:off x="0" y="0"/>
                          <a:ext cx="762000" cy="342900"/>
                        </a:xfrm>
                        <a:prstGeom prst="roundRect">
                          <a:avLst/>
                        </a:prstGeom>
                        <a:noFill/>
                        <a:ln w="12700" cap="flat" cmpd="sng" algn="ctr">
                          <a:solidFill>
                            <a:srgbClr val="4F81BD">
                              <a:shade val="50000"/>
                            </a:srgbClr>
                          </a:solidFill>
                          <a:prstDash val="solid"/>
                        </a:ln>
                        <a:effectLst/>
                      </wps:spPr>
                      <wps:txbx>
                        <w:txbxContent>
                          <w:p w:rsidR="003F29FE" w:rsidRPr="00E64476" w:rsidRDefault="003F29FE" w:rsidP="003F29FE">
                            <w:pPr>
                              <w:jc w:val="center"/>
                              <w:rPr>
                                <w:rFonts w:ascii="HG丸ｺﾞｼｯｸM-PRO" w:eastAsia="HG丸ｺﾞｼｯｸM-PRO" w:hAnsi="HG丸ｺﾞｼｯｸM-PRO"/>
                                <w:color w:val="000000" w:themeColor="text1"/>
                              </w:rPr>
                            </w:pPr>
                            <w:r w:rsidRPr="00E64476">
                              <w:rPr>
                                <w:rFonts w:ascii="HG丸ｺﾞｼｯｸM-PRO" w:eastAsia="HG丸ｺﾞｼｯｸM-PRO" w:hAnsi="HG丸ｺﾞｼｯｸM-PRO" w:hint="eastAsia"/>
                                <w:color w:val="000000" w:themeColor="text1"/>
                              </w:rP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38ADA0" id="角丸四角形 8" o:spid="_x0000_s1026" style="position:absolute;margin-left:-25.45pt;margin-top:-33.3pt;width:60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n3igIAAOcEAAAOAAAAZHJzL2Uyb0RvYy54bWysVM1u2zAMvg/YOwi6r06y9M+oU2QNMgwo&#10;2mLt0DMjy7EBWdQkJXb3GLv21steoZe9zQrsMUbJTpp1Ow27yKRI8efjR5+ctrVia2ldhTrjw70B&#10;Z1ILzCu9zPinm/mbI86cB52DQi0zficdP528fnXSmFSOsESVS8soiHZpYzJeem/SJHGilDW4PTRS&#10;k7FAW4Mn1S6T3EJD0WuVjAaDg6RBmxuLQjpHt7POyCcxflFI4S+LwknPVMapNh9PG89FOJPJCaRL&#10;C6asRF8G/EMVNVSakm5DzcADW9nqj1B1JSw6LPyewDrBoqiEjD1QN8PBi26uSzAy9kLgOLOFyf2/&#10;sOJifWVZlWecBqWhphH9/Pb1x+Pj0/09CU/fH9hRAKkxLiXfa3Nle82RGDpuC1uHL/XC2gjs3RZY&#10;2Xom6PLwgGZF8AsyvR2PjkmmKMnzY2Odfy+xZkHIuMWVzj/S8CKmsD53vvPf+IWEGueVUnQPqdKs&#10;IfaNDmMSIB4VCjzlqw115vSSM1BLIqjwNoZ0qKo8PA+vnV0uzpRlayCSjOdHw3ezzqmEXHa3+1T+&#10;pubePdb/W5xQ3Axc2T2Jpr5NpUMeGfnY9xIA7SAMkm8XbY/rAvM7GonFjqvOiHlFgc/B+SuwRE7C&#10;kRbOX9JRKKS+sZc4K9F++dt98CfOkJWzhshOmHxegZWcqQ+a2HQ8HI/DdkRlvH84IsXuWha7Fr2q&#10;z5CgGtJqGxHF4O/VRiws1re0l9OQlUygBeXu0O+VM98tIW22kNNpdKONMODP9bURIXiALEB6096C&#10;NT0zPFHqAjeLAekLbnS+4aXG6cpjUUXiBIg7XGlqQaFtivPrNz+s664evZ7/T5NfAAAA//8DAFBL&#10;AwQUAAYACAAAACEAFcy/990AAAAKAQAADwAAAGRycy9kb3ducmV2LnhtbEyPTWvCQBCG7wX/wzKC&#10;N91EcGnSbEQEoRQvtdLzmh2TYHY2ZNeY9td3empv8/HwzjPFdnKdGHEIrScN6SoBgVR521Kt4fxx&#10;WD6DCNGQNZ0n1PCFAbbl7KkwufUPesfxFGvBIRRyo6GJsc+lDFWDzoSV75F4d/WDM5HboZZ2MA8O&#10;d51cJ4mSzrTEFxrT477B6na6Ow1XpfAt7M7hqGS2/zyy2/j9qvViPu1eQESc4h8Mv/qsDiU7Xfyd&#10;bBCdhuUmyRjlQikFggmVpSAuPEjXCmRZyP8vlD8AAAD//wMAUEsBAi0AFAAGAAgAAAAhALaDOJL+&#10;AAAA4QEAABMAAAAAAAAAAAAAAAAAAAAAAFtDb250ZW50X1R5cGVzXS54bWxQSwECLQAUAAYACAAA&#10;ACEAOP0h/9YAAACUAQAACwAAAAAAAAAAAAAAAAAvAQAAX3JlbHMvLnJlbHNQSwECLQAUAAYACAAA&#10;ACEAE3gp94oCAADnBAAADgAAAAAAAAAAAAAAAAAuAgAAZHJzL2Uyb0RvYy54bWxQSwECLQAUAAYA&#10;CAAAACEAFcy/990AAAAKAQAADwAAAAAAAAAAAAAAAADkBAAAZHJzL2Rvd25yZXYueG1sUEsFBgAA&#10;AAAEAAQA8wAAAO4FAAAAAA==&#10;" filled="f" strokecolor="#385d8a" strokeweight="1pt">
                <v:textbox>
                  <w:txbxContent>
                    <w:p w:rsidR="003F29FE" w:rsidRPr="00E64476" w:rsidRDefault="003F29FE" w:rsidP="003F29FE">
                      <w:pPr>
                        <w:jc w:val="center"/>
                        <w:rPr>
                          <w:rFonts w:ascii="HG丸ｺﾞｼｯｸM-PRO" w:eastAsia="HG丸ｺﾞｼｯｸM-PRO" w:hAnsi="HG丸ｺﾞｼｯｸM-PRO"/>
                          <w:color w:val="000000" w:themeColor="text1"/>
                        </w:rPr>
                      </w:pPr>
                      <w:r w:rsidRPr="00E64476">
                        <w:rPr>
                          <w:rFonts w:ascii="HG丸ｺﾞｼｯｸM-PRO" w:eastAsia="HG丸ｺﾞｼｯｸM-PRO" w:hAnsi="HG丸ｺﾞｼｯｸM-PRO" w:hint="eastAsia"/>
                          <w:color w:val="000000" w:themeColor="text1"/>
                        </w:rPr>
                        <w:t>様式１</w:t>
                      </w:r>
                    </w:p>
                  </w:txbxContent>
                </v:textbox>
              </v:roundrect>
            </w:pict>
          </mc:Fallback>
        </mc:AlternateContent>
      </w:r>
      <w:r w:rsidRPr="00F66BE2">
        <w:rPr>
          <w:rFonts w:ascii="HG丸ｺﾞｼｯｸM-PRO" w:eastAsia="HG丸ｺﾞｼｯｸM-PRO" w:hAnsi="HG丸ｺﾞｼｯｸM-PRO"/>
          <w:noProof/>
          <w:sz w:val="22"/>
        </w:rPr>
        <mc:AlternateContent>
          <mc:Choice Requires="wps">
            <w:drawing>
              <wp:anchor distT="0" distB="0" distL="114300" distR="114300" simplePos="0" relativeHeight="251661312" behindDoc="0" locked="0" layoutInCell="1" allowOverlap="1" wp14:anchorId="314C36ED" wp14:editId="53E3EBD4">
                <wp:simplePos x="0" y="0"/>
                <wp:positionH relativeFrom="column">
                  <wp:posOffset>979805</wp:posOffset>
                </wp:positionH>
                <wp:positionV relativeFrom="paragraph">
                  <wp:posOffset>-473710</wp:posOffset>
                </wp:positionV>
                <wp:extent cx="4229100" cy="42862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28625"/>
                        </a:xfrm>
                        <a:prstGeom prst="rect">
                          <a:avLst/>
                        </a:prstGeom>
                        <a:solidFill>
                          <a:srgbClr val="FFFFFF"/>
                        </a:solidFill>
                        <a:ln w="9525">
                          <a:noFill/>
                          <a:miter lim="800000"/>
                          <a:headEnd/>
                          <a:tailEnd/>
                        </a:ln>
                      </wps:spPr>
                      <wps:txbx>
                        <w:txbxContent>
                          <w:p w:rsidR="00F66BE2" w:rsidRPr="00F66BE2" w:rsidRDefault="00F66BE2" w:rsidP="00F66BE2">
                            <w:pPr>
                              <w:jc w:val="left"/>
                            </w:pPr>
                            <w:r w:rsidRPr="00E64476">
                              <w:rPr>
                                <w:rFonts w:ascii="HG丸ｺﾞｼｯｸM-PRO" w:eastAsia="HG丸ｺﾞｼｯｸM-PRO" w:hAnsi="HG丸ｺﾞｼｯｸM-PRO" w:hint="eastAsia"/>
                                <w:b/>
                                <w:sz w:val="28"/>
                              </w:rPr>
                              <w:t>食物アレルギーに関する調査票（保護者記入用）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4C36ED" id="_x0000_t202" coordsize="21600,21600" o:spt="202" path="m,l,21600r21600,l21600,xe">
                <v:stroke joinstyle="miter"/>
                <v:path gradientshapeok="t" o:connecttype="rect"/>
              </v:shapetype>
              <v:shape id="テキスト ボックス 2" o:spid="_x0000_s1027" type="#_x0000_t202" style="position:absolute;margin-left:77.15pt;margin-top:-37.3pt;width:333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wYQQIAADUEAAAOAAAAZHJzL2Uyb0RvYy54bWysU8GO0zAQvSPxD5bvNGlod9uo6WrpUoS0&#10;C0gLH+A6TmPheILtNinHVkJ8BL+AOPM9+RHGTrdb4IbIwZrJeN7MvHmeXbWVIlthrASd0eEgpkRo&#10;DrnU64x+eL98NqHEOqZzpkCLjO6EpVfzp09mTZ2KBEpQuTAEQbRNmzqjpXN1GkWWl6JidgC10Bgs&#10;wFTMoWvWUW5Yg+iVipI4vogaMHltgAtr8e9NH6TzgF8Ugru3RWGFIyqj2JsLpwnnyp/RfMbStWF1&#10;KfmxDfYPXVRMaix6grphjpGNkX9BVZIbsFC4AYcqgqKQXIQZcJph/Mc09yWrRZgFybH1iSb7/2D5&#10;m+07Q2Se0efxJSWaVbik7vCl23/v9j+7w1fSHb51h0O3/4E+STxhTW1TzLuvMdO1L6DFxYfhbX0L&#10;/KMlGhYl02txbQw0pWA5Njz0mdFZao9jPciquYMc67KNgwDUFqbybCI/BNFxcbvTskTrCMefoySZ&#10;DmMMcYyNkslFMg4lWPqQXRvrXgmoiDcyalAMAZ1tb63z3bD04YovZkHJfCmVCo5ZrxbKkC1D4SzD&#10;d0T/7ZrSpMnodIy1fZYGnx80VUmHwlayyugk9p9PZ6ln46XOg+2YVL2NnSh9pMcz0nPj2lUbVhO4&#10;89StIN8hXwZ6HeO7Q6ME85mSBjWcUftpw4ygRL3WyPl0OBp50QdnNL5M0DHnkdV5hGmOUBl1lPTm&#10;woWH0g92jbspZKDtsZNjy6jNwObxHXnxn/vh1uNrn/8CAAD//wMAUEsDBBQABgAIAAAAIQD/01XR&#10;3gAAAAoBAAAPAAAAZHJzL2Rvd25yZXYueG1sTI/BbsIwEETvlfoP1lbqpQIHGhIIcVBbqVWvUD5g&#10;E5skaryOYkPC33c5lePMPs3O5LvJduJiBt86UrCYRyAMVU63VCs4/nzO1iB8QNLYOTIKrsbDrnh8&#10;yDHTbqS9uRxCLTiEfIYKmhD6TEpfNcain7veEN9ObrAYWA611AOOHG47uYyiRFpsiT802JuPxlS/&#10;h7NVcPoeX1absfwKx3QfJ+/YpqW7KvX8NL1tQQQzhX8YbvW5OhTcqXRn0l50rFfxK6MKZmmcgGBi&#10;vYzYKW/OAmSRy/sJxR8AAAD//wMAUEsBAi0AFAAGAAgAAAAhALaDOJL+AAAA4QEAABMAAAAAAAAA&#10;AAAAAAAAAAAAAFtDb250ZW50X1R5cGVzXS54bWxQSwECLQAUAAYACAAAACEAOP0h/9YAAACUAQAA&#10;CwAAAAAAAAAAAAAAAAAvAQAAX3JlbHMvLnJlbHNQSwECLQAUAAYACAAAACEAJIhsGEECAAA1BAAA&#10;DgAAAAAAAAAAAAAAAAAuAgAAZHJzL2Uyb0RvYy54bWxQSwECLQAUAAYACAAAACEA/9NV0d4AAAAK&#10;AQAADwAAAAAAAAAAAAAAAACbBAAAZHJzL2Rvd25yZXYueG1sUEsFBgAAAAAEAAQA8wAAAKYFAAAA&#10;AA==&#10;" stroked="f">
                <v:textbox>
                  <w:txbxContent>
                    <w:p w:rsidR="00F66BE2" w:rsidRPr="00F66BE2" w:rsidRDefault="00F66BE2" w:rsidP="00F66BE2">
                      <w:pPr>
                        <w:jc w:val="left"/>
                      </w:pPr>
                      <w:r w:rsidRPr="00E64476">
                        <w:rPr>
                          <w:rFonts w:ascii="HG丸ｺﾞｼｯｸM-PRO" w:eastAsia="HG丸ｺﾞｼｯｸM-PRO" w:hAnsi="HG丸ｺﾞｼｯｸM-PRO" w:hint="eastAsia"/>
                          <w:b/>
                          <w:sz w:val="28"/>
                        </w:rPr>
                        <w:t>食物アレルギーに関する調査票（保護者記入用）</w:t>
                      </w:r>
                    </w:p>
                  </w:txbxContent>
                </v:textbox>
              </v:shape>
            </w:pict>
          </mc:Fallback>
        </mc:AlternateContent>
      </w:r>
    </w:p>
    <w:tbl>
      <w:tblPr>
        <w:tblStyle w:val="a4"/>
        <w:tblpPr w:leftFromText="142" w:rightFromText="142" w:vertAnchor="text" w:horzAnchor="margin" w:tblpY="3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261"/>
      </w:tblGrid>
      <w:tr w:rsidR="007C3361" w:rsidTr="00F66BE2">
        <w:trPr>
          <w:trHeight w:val="13453"/>
        </w:trPr>
        <w:tc>
          <w:tcPr>
            <w:tcW w:w="6912" w:type="dxa"/>
            <w:tcBorders>
              <w:right w:val="single" w:sz="18" w:space="0" w:color="auto"/>
            </w:tcBorders>
          </w:tcPr>
          <w:p w:rsidR="007C3361" w:rsidRPr="00E64476" w:rsidRDefault="0027288E" w:rsidP="00F66BE2">
            <w:pPr>
              <w:ind w:leftChars="1" w:left="992" w:hangingChars="450" w:hanging="99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問７</w:t>
            </w:r>
            <w:r w:rsidR="007C3361" w:rsidRPr="00E64476">
              <w:rPr>
                <w:rFonts w:ascii="HG丸ｺﾞｼｯｸM-PRO" w:eastAsia="HG丸ｺﾞｼｯｸM-PRO" w:hAnsi="HG丸ｺﾞｼｯｸM-PRO" w:hint="eastAsia"/>
                <w:sz w:val="22"/>
              </w:rPr>
              <w:t>（２）</w:t>
            </w:r>
            <w:r w:rsidR="007C3361" w:rsidRPr="00E64476">
              <w:rPr>
                <w:rFonts w:ascii="HG丸ｺﾞｼｯｸM-PRO" w:eastAsia="HG丸ｺﾞｼｯｸM-PRO" w:hAnsi="HG丸ｺﾞｼｯｸM-PRO" w:hint="eastAsia"/>
                <w:b/>
                <w:sz w:val="22"/>
                <w:u w:val="single"/>
              </w:rPr>
              <w:t>（１）でアナフィラキシー症状</w:t>
            </w:r>
            <w:r>
              <w:rPr>
                <w:rFonts w:ascii="HG丸ｺﾞｼｯｸM-PRO" w:eastAsia="HG丸ｺﾞｼｯｸM-PRO" w:hAnsi="HG丸ｺﾞｼｯｸM-PRO" w:hint="eastAsia"/>
                <w:b/>
                <w:sz w:val="22"/>
                <w:u w:val="single"/>
              </w:rPr>
              <w:t xml:space="preserve">他　</w:t>
            </w:r>
            <w:r w:rsidRPr="0027288E">
              <w:rPr>
                <w:rFonts w:ascii="HG丸ｺﾞｼｯｸM-PRO" w:eastAsia="HG丸ｺﾞｼｯｸM-PRO" w:hAnsi="HG丸ｺﾞｼｯｸM-PRO" w:hint="eastAsia"/>
                <w:b/>
                <w:sz w:val="22"/>
                <w:u w:val="single"/>
              </w:rPr>
              <w:t>太字</w:t>
            </w:r>
            <w:r>
              <w:rPr>
                <w:rFonts w:ascii="HG丸ｺﾞｼｯｸM-PRO" w:eastAsia="HG丸ｺﾞｼｯｸM-PRO" w:hAnsi="HG丸ｺﾞｼｯｸM-PRO" w:hint="eastAsia"/>
                <w:b/>
                <w:sz w:val="22"/>
                <w:u w:val="single"/>
              </w:rPr>
              <w:t>で下線の症状にチェック</w:t>
            </w:r>
            <w:r w:rsidRPr="0027288E">
              <w:rPr>
                <w:rFonts w:ascii="HG丸ｺﾞｼｯｸM-PRO" w:eastAsia="HG丸ｺﾞｼｯｸM-PRO" w:hAnsi="HG丸ｺﾞｼｯｸM-PRO" w:hint="eastAsia"/>
                <w:b/>
                <w:sz w:val="22"/>
                <w:u w:val="single"/>
              </w:rPr>
              <w:t>した</w:t>
            </w:r>
            <w:r w:rsidR="007C3361" w:rsidRPr="00E64476">
              <w:rPr>
                <w:rFonts w:ascii="HG丸ｺﾞｼｯｸM-PRO" w:eastAsia="HG丸ｺﾞｼｯｸM-PRO" w:hAnsi="HG丸ｺﾞｼｯｸM-PRO" w:hint="eastAsia"/>
                <w:b/>
                <w:sz w:val="22"/>
                <w:u w:val="single"/>
              </w:rPr>
              <w:t>場合、</w:t>
            </w:r>
          </w:p>
          <w:p w:rsidR="007C3361" w:rsidRPr="00E64476" w:rsidRDefault="007C3361" w:rsidP="00F66BE2">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①回数：（　　　　回）</w:t>
            </w:r>
          </w:p>
          <w:p w:rsidR="007C3361" w:rsidRPr="00E64476" w:rsidRDefault="007C3361" w:rsidP="00F66BE2">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②最後の発症年月：（　　　年　　　月）</w:t>
            </w:r>
          </w:p>
          <w:p w:rsidR="007C3361" w:rsidRPr="00E64476" w:rsidRDefault="007C3361" w:rsidP="00F66BE2">
            <w:pPr>
              <w:ind w:firstLineChars="200" w:firstLine="44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③発症時の様子：（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7C3361" w:rsidRPr="00E64476" w:rsidRDefault="007C3361" w:rsidP="00F66BE2">
            <w:pPr>
              <w:ind w:firstLineChars="200" w:firstLine="44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④発症時の具体的な症状：</w:t>
            </w:r>
            <w:r w:rsidR="0027288E" w:rsidRPr="00E64476">
              <w:rPr>
                <w:rFonts w:ascii="HG丸ｺﾞｼｯｸM-PRO" w:eastAsia="HG丸ｺﾞｼｯｸM-PRO" w:hAnsi="HG丸ｺﾞｼｯｸM-PRO" w:hint="eastAsia"/>
                <w:sz w:val="22"/>
              </w:rPr>
              <w:t>食後（　　）分後に</w:t>
            </w:r>
          </w:p>
          <w:p w:rsidR="007C3361" w:rsidRPr="00E64476" w:rsidRDefault="007C3361" w:rsidP="00F66BE2">
            <w:pPr>
              <w:ind w:firstLineChars="300" w:firstLine="66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r w:rsidR="0027288E">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7C3361" w:rsidRPr="00E64476" w:rsidRDefault="007C3361" w:rsidP="00F66BE2">
            <w:pPr>
              <w:ind w:firstLineChars="200" w:firstLine="44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⑤医師から注意するように言われている症状：</w:t>
            </w:r>
          </w:p>
          <w:p w:rsidR="007C3361" w:rsidRPr="00E64476" w:rsidRDefault="007C3361" w:rsidP="00F66BE2">
            <w:pPr>
              <w:ind w:firstLineChars="300" w:firstLine="660"/>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w:t>
            </w:r>
            <w:r w:rsidR="009A0738">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 xml:space="preserve">　　　　　　　　　　　　　）</w:t>
            </w:r>
          </w:p>
          <w:p w:rsidR="007C3361" w:rsidRPr="00E64476" w:rsidRDefault="007C3361" w:rsidP="00F66BE2">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⑥アナフィラキシーショックの有無：（　有　・　無　）</w:t>
            </w: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＊食物アレルギーの治療薬について</w:t>
            </w:r>
          </w:p>
          <w:tbl>
            <w:tblPr>
              <w:tblStyle w:val="a4"/>
              <w:tblpPr w:leftFromText="142" w:rightFromText="142" w:vertAnchor="text" w:horzAnchor="page" w:tblpX="3328" w:tblpY="526"/>
              <w:tblOverlap w:val="never"/>
              <w:tblW w:w="4644" w:type="dxa"/>
              <w:tblLook w:val="04A0" w:firstRow="1" w:lastRow="0" w:firstColumn="1" w:lastColumn="0" w:noHBand="0" w:noVBand="1"/>
            </w:tblPr>
            <w:tblGrid>
              <w:gridCol w:w="1033"/>
              <w:gridCol w:w="1343"/>
              <w:gridCol w:w="2014"/>
              <w:gridCol w:w="254"/>
            </w:tblGrid>
            <w:tr w:rsidR="005819F2" w:rsidRPr="00E64476" w:rsidTr="005819F2">
              <w:trPr>
                <w:trHeight w:val="315"/>
              </w:trPr>
              <w:tc>
                <w:tcPr>
                  <w:tcW w:w="1033" w:type="dxa"/>
                  <w:tcBorders>
                    <w:bottom w:val="dotted" w:sz="4" w:space="0" w:color="auto"/>
                  </w:tcBorders>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b/>
                      <w:sz w:val="22"/>
                    </w:rPr>
                    <w:t>薬種類</w:t>
                  </w:r>
                </w:p>
              </w:tc>
              <w:tc>
                <w:tcPr>
                  <w:tcW w:w="1343" w:type="dxa"/>
                  <w:tcBorders>
                    <w:bottom w:val="dotted" w:sz="4" w:space="0" w:color="auto"/>
                  </w:tcBorders>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b/>
                      <w:sz w:val="22"/>
                    </w:rPr>
                    <w:t>薬品名</w:t>
                  </w:r>
                </w:p>
              </w:tc>
              <w:tc>
                <w:tcPr>
                  <w:tcW w:w="2014" w:type="dxa"/>
                  <w:tcBorders>
                    <w:bottom w:val="dotted" w:sz="4" w:space="0" w:color="auto"/>
                  </w:tcBorders>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b/>
                      <w:sz w:val="22"/>
                    </w:rPr>
                    <w:t>使用する場合</w:t>
                  </w:r>
                </w:p>
              </w:tc>
              <w:tc>
                <w:tcPr>
                  <w:tcW w:w="254" w:type="dxa"/>
                  <w:vMerge w:val="restart"/>
                  <w:tcBorders>
                    <w:top w:val="nil"/>
                    <w:right w:val="nil"/>
                  </w:tcBorders>
                </w:tcPr>
                <w:p w:rsidR="005819F2" w:rsidRPr="005819F2" w:rsidRDefault="005819F2" w:rsidP="005819F2">
                  <w:pPr>
                    <w:jc w:val="left"/>
                    <w:rPr>
                      <w:rFonts w:ascii="HG丸ｺﾞｼｯｸM-PRO" w:eastAsia="HG丸ｺﾞｼｯｸM-PRO" w:hAnsi="HG丸ｺﾞｼｯｸM-PRO"/>
                      <w:sz w:val="20"/>
                    </w:rPr>
                  </w:pPr>
                  <w:r w:rsidRPr="005819F2">
                    <w:rPr>
                      <w:rFonts w:ascii="HG丸ｺﾞｼｯｸM-PRO" w:eastAsia="HG丸ｺﾞｼｯｸM-PRO" w:hAnsi="HG丸ｺﾞｼｯｸM-PRO" w:hint="eastAsia"/>
                      <w:sz w:val="20"/>
                    </w:rPr>
                    <w:t xml:space="preserve">　</w:t>
                  </w:r>
                  <w:r w:rsidRPr="005819F2">
                    <w:rPr>
                      <w:rFonts w:ascii="HG丸ｺﾞｼｯｸM-PRO" w:eastAsia="HG丸ｺﾞｼｯｸM-PRO" w:hAnsi="HG丸ｺﾞｼｯｸM-PRO"/>
                      <w:sz w:val="20"/>
                    </w:rPr>
                    <w:t xml:space="preserve">　　</w:t>
                  </w:r>
                </w:p>
              </w:tc>
            </w:tr>
            <w:tr w:rsidR="005819F2" w:rsidRPr="00E64476" w:rsidTr="005819F2">
              <w:trPr>
                <w:trHeight w:val="315"/>
              </w:trPr>
              <w:tc>
                <w:tcPr>
                  <w:tcW w:w="1033" w:type="dxa"/>
                  <w:tcBorders>
                    <w:top w:val="dotted" w:sz="4" w:space="0" w:color="auto"/>
                  </w:tcBorders>
                </w:tcPr>
                <w:p w:rsidR="005819F2" w:rsidRPr="00E64476" w:rsidRDefault="005819F2" w:rsidP="00D61973">
                  <w:pPr>
                    <w:jc w:val="center"/>
                    <w:rPr>
                      <w:rFonts w:ascii="HG丸ｺﾞｼｯｸM-PRO" w:eastAsia="HG丸ｺﾞｼｯｸM-PRO" w:hAnsi="HG丸ｺﾞｼｯｸM-PRO"/>
                      <w:b/>
                      <w:sz w:val="22"/>
                    </w:rPr>
                  </w:pPr>
                  <w:r w:rsidRPr="00E64476">
                    <w:rPr>
                      <w:rFonts w:ascii="HG丸ｺﾞｼｯｸM-PRO" w:eastAsia="HG丸ｺﾞｼｯｸM-PRO" w:hAnsi="HG丸ｺﾞｼｯｸM-PRO" w:hint="eastAsia"/>
                      <w:sz w:val="22"/>
                    </w:rPr>
                    <w:t>例:注射</w:t>
                  </w:r>
                </w:p>
              </w:tc>
              <w:tc>
                <w:tcPr>
                  <w:tcW w:w="1343" w:type="dxa"/>
                  <w:tcBorders>
                    <w:top w:val="dotted" w:sz="4" w:space="0" w:color="auto"/>
                  </w:tcBorders>
                </w:tcPr>
                <w:p w:rsidR="005819F2" w:rsidRPr="00E64476" w:rsidRDefault="005819F2" w:rsidP="00F66BE2">
                  <w:pPr>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sz w:val="22"/>
                    </w:rPr>
                    <w:t>エピペン</w:t>
                  </w:r>
                  <w:r w:rsidRPr="00B03C78">
                    <w:rPr>
                      <w:rFonts w:ascii="ＭＳ 明朝" w:eastAsia="ＭＳ 明朝" w:hAnsi="ＭＳ 明朝" w:cs="ＭＳ 明朝" w:hint="eastAsia"/>
                      <w:kern w:val="0"/>
                      <w:sz w:val="24"/>
                      <w:vertAlign w:val="superscript"/>
                    </w:rPr>
                    <w:t>Ⓡ</w:t>
                  </w:r>
                </w:p>
              </w:tc>
              <w:tc>
                <w:tcPr>
                  <w:tcW w:w="2014" w:type="dxa"/>
                  <w:tcBorders>
                    <w:top w:val="dotted" w:sz="4" w:space="0" w:color="auto"/>
                  </w:tcBorders>
                </w:tcPr>
                <w:p w:rsidR="005819F2" w:rsidRPr="005819F2" w:rsidRDefault="005819F2" w:rsidP="00F66BE2">
                  <w:pPr>
                    <w:jc w:val="left"/>
                    <w:rPr>
                      <w:rFonts w:ascii="HG丸ｺﾞｼｯｸM-PRO" w:eastAsia="HG丸ｺﾞｼｯｸM-PRO" w:hAnsi="HG丸ｺﾞｼｯｸM-PRO"/>
                      <w:b/>
                      <w:w w:val="90"/>
                      <w:sz w:val="22"/>
                    </w:rPr>
                  </w:pPr>
                  <w:r w:rsidRPr="005819F2">
                    <w:rPr>
                      <w:rFonts w:ascii="HG丸ｺﾞｼｯｸM-PRO" w:eastAsia="HG丸ｺﾞｼｯｸM-PRO" w:hAnsi="HG丸ｺﾞｼｯｸM-PRO" w:hint="eastAsia"/>
                      <w:w w:val="90"/>
                      <w:sz w:val="22"/>
                    </w:rPr>
                    <w:t>アナフィラキシー時</w:t>
                  </w:r>
                </w:p>
              </w:tc>
              <w:tc>
                <w:tcPr>
                  <w:tcW w:w="254" w:type="dxa"/>
                  <w:vMerge/>
                  <w:tcBorders>
                    <w:right w:val="nil"/>
                  </w:tcBorders>
                </w:tcPr>
                <w:p w:rsidR="005819F2" w:rsidRPr="005819F2" w:rsidRDefault="005819F2" w:rsidP="005819F2">
                  <w:pPr>
                    <w:jc w:val="left"/>
                    <w:rPr>
                      <w:rFonts w:ascii="HG丸ｺﾞｼｯｸM-PRO" w:eastAsia="HG丸ｺﾞｼｯｸM-PRO" w:hAnsi="HG丸ｺﾞｼｯｸM-PRO"/>
                      <w:b/>
                      <w:w w:val="90"/>
                      <w:sz w:val="22"/>
                    </w:rPr>
                  </w:pPr>
                </w:p>
              </w:tc>
            </w:tr>
            <w:tr w:rsidR="005819F2" w:rsidRPr="00E64476" w:rsidTr="005819F2">
              <w:tc>
                <w:tcPr>
                  <w:tcW w:w="1033" w:type="dxa"/>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内服薬</w:t>
                  </w:r>
                </w:p>
              </w:tc>
              <w:tc>
                <w:tcPr>
                  <w:tcW w:w="1343" w:type="dxa"/>
                </w:tcPr>
                <w:p w:rsidR="005819F2" w:rsidRPr="00E64476" w:rsidRDefault="005819F2" w:rsidP="00F66BE2">
                  <w:pPr>
                    <w:jc w:val="left"/>
                    <w:rPr>
                      <w:rFonts w:ascii="HG丸ｺﾞｼｯｸM-PRO" w:eastAsia="HG丸ｺﾞｼｯｸM-PRO" w:hAnsi="HG丸ｺﾞｼｯｸM-PRO"/>
                      <w:sz w:val="22"/>
                    </w:rPr>
                  </w:pPr>
                </w:p>
              </w:tc>
              <w:tc>
                <w:tcPr>
                  <w:tcW w:w="2014" w:type="dxa"/>
                </w:tcPr>
                <w:p w:rsidR="005819F2" w:rsidRPr="00E64476" w:rsidRDefault="005819F2" w:rsidP="00F66BE2">
                  <w:pPr>
                    <w:jc w:val="left"/>
                    <w:rPr>
                      <w:rFonts w:ascii="HG丸ｺﾞｼｯｸM-PRO" w:eastAsia="HG丸ｺﾞｼｯｸM-PRO" w:hAnsi="HG丸ｺﾞｼｯｸM-PRO"/>
                      <w:sz w:val="22"/>
                    </w:rPr>
                  </w:pPr>
                </w:p>
              </w:tc>
              <w:tc>
                <w:tcPr>
                  <w:tcW w:w="254" w:type="dxa"/>
                  <w:vMerge/>
                  <w:tcBorders>
                    <w:right w:val="nil"/>
                  </w:tcBorders>
                </w:tcPr>
                <w:p w:rsidR="005819F2" w:rsidRPr="00E64476" w:rsidRDefault="005819F2" w:rsidP="00F66BE2">
                  <w:pPr>
                    <w:jc w:val="left"/>
                    <w:rPr>
                      <w:rFonts w:ascii="HG丸ｺﾞｼｯｸM-PRO" w:eastAsia="HG丸ｺﾞｼｯｸM-PRO" w:hAnsi="HG丸ｺﾞｼｯｸM-PRO"/>
                      <w:sz w:val="22"/>
                    </w:rPr>
                  </w:pPr>
                </w:p>
              </w:tc>
            </w:tr>
            <w:tr w:rsidR="005819F2" w:rsidRPr="00E64476" w:rsidTr="005819F2">
              <w:tc>
                <w:tcPr>
                  <w:tcW w:w="1033" w:type="dxa"/>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吸入薬</w:t>
                  </w:r>
                </w:p>
              </w:tc>
              <w:tc>
                <w:tcPr>
                  <w:tcW w:w="1343" w:type="dxa"/>
                </w:tcPr>
                <w:p w:rsidR="005819F2" w:rsidRPr="00E64476" w:rsidRDefault="005819F2" w:rsidP="00F66BE2">
                  <w:pPr>
                    <w:jc w:val="left"/>
                    <w:rPr>
                      <w:rFonts w:ascii="HG丸ｺﾞｼｯｸM-PRO" w:eastAsia="HG丸ｺﾞｼｯｸM-PRO" w:hAnsi="HG丸ｺﾞｼｯｸM-PRO"/>
                      <w:sz w:val="22"/>
                    </w:rPr>
                  </w:pPr>
                </w:p>
              </w:tc>
              <w:tc>
                <w:tcPr>
                  <w:tcW w:w="2014" w:type="dxa"/>
                </w:tcPr>
                <w:p w:rsidR="005819F2" w:rsidRPr="007415B9" w:rsidRDefault="005819F2" w:rsidP="00F66BE2">
                  <w:pPr>
                    <w:jc w:val="left"/>
                    <w:rPr>
                      <w:rFonts w:ascii="HG丸ｺﾞｼｯｸM-PRO" w:eastAsia="HG丸ｺﾞｼｯｸM-PRO" w:hAnsi="HG丸ｺﾞｼｯｸM-PRO"/>
                      <w:sz w:val="22"/>
                    </w:rPr>
                  </w:pPr>
                </w:p>
              </w:tc>
              <w:tc>
                <w:tcPr>
                  <w:tcW w:w="254" w:type="dxa"/>
                  <w:vMerge/>
                  <w:tcBorders>
                    <w:right w:val="nil"/>
                  </w:tcBorders>
                </w:tcPr>
                <w:p w:rsidR="005819F2" w:rsidRPr="007415B9" w:rsidRDefault="005819F2" w:rsidP="00F66BE2">
                  <w:pPr>
                    <w:jc w:val="left"/>
                    <w:rPr>
                      <w:rFonts w:ascii="HG丸ｺﾞｼｯｸM-PRO" w:eastAsia="HG丸ｺﾞｼｯｸM-PRO" w:hAnsi="HG丸ｺﾞｼｯｸM-PRO"/>
                      <w:sz w:val="22"/>
                    </w:rPr>
                  </w:pPr>
                </w:p>
              </w:tc>
            </w:tr>
            <w:tr w:rsidR="005819F2" w:rsidRPr="00E64476" w:rsidTr="005819F2">
              <w:tc>
                <w:tcPr>
                  <w:tcW w:w="1033" w:type="dxa"/>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注射薬</w:t>
                  </w:r>
                </w:p>
              </w:tc>
              <w:tc>
                <w:tcPr>
                  <w:tcW w:w="1343" w:type="dxa"/>
                </w:tcPr>
                <w:p w:rsidR="005819F2" w:rsidRPr="00E64476" w:rsidRDefault="005819F2" w:rsidP="00F66BE2">
                  <w:pPr>
                    <w:jc w:val="left"/>
                    <w:rPr>
                      <w:rFonts w:ascii="HG丸ｺﾞｼｯｸM-PRO" w:eastAsia="HG丸ｺﾞｼｯｸM-PRO" w:hAnsi="HG丸ｺﾞｼｯｸM-PRO"/>
                      <w:sz w:val="22"/>
                    </w:rPr>
                  </w:pPr>
                </w:p>
              </w:tc>
              <w:tc>
                <w:tcPr>
                  <w:tcW w:w="2014" w:type="dxa"/>
                </w:tcPr>
                <w:p w:rsidR="005819F2" w:rsidRPr="00E64476" w:rsidRDefault="005819F2" w:rsidP="00F66BE2">
                  <w:pPr>
                    <w:jc w:val="left"/>
                    <w:rPr>
                      <w:rFonts w:ascii="HG丸ｺﾞｼｯｸM-PRO" w:eastAsia="HG丸ｺﾞｼｯｸM-PRO" w:hAnsi="HG丸ｺﾞｼｯｸM-PRO"/>
                      <w:sz w:val="22"/>
                    </w:rPr>
                  </w:pPr>
                </w:p>
              </w:tc>
              <w:tc>
                <w:tcPr>
                  <w:tcW w:w="254" w:type="dxa"/>
                  <w:vMerge/>
                  <w:tcBorders>
                    <w:right w:val="nil"/>
                  </w:tcBorders>
                </w:tcPr>
                <w:p w:rsidR="005819F2" w:rsidRPr="00E64476" w:rsidRDefault="005819F2" w:rsidP="00F66BE2">
                  <w:pPr>
                    <w:jc w:val="left"/>
                    <w:rPr>
                      <w:rFonts w:ascii="HG丸ｺﾞｼｯｸM-PRO" w:eastAsia="HG丸ｺﾞｼｯｸM-PRO" w:hAnsi="HG丸ｺﾞｼｯｸM-PRO"/>
                      <w:sz w:val="22"/>
                    </w:rPr>
                  </w:pPr>
                </w:p>
              </w:tc>
            </w:tr>
            <w:tr w:rsidR="005819F2" w:rsidRPr="00E64476" w:rsidTr="005819F2">
              <w:tc>
                <w:tcPr>
                  <w:tcW w:w="1033" w:type="dxa"/>
                </w:tcPr>
                <w:p w:rsidR="005819F2" w:rsidRPr="00E64476" w:rsidRDefault="005819F2" w:rsidP="00D61973">
                  <w:pPr>
                    <w:jc w:val="center"/>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その他</w:t>
                  </w:r>
                </w:p>
              </w:tc>
              <w:tc>
                <w:tcPr>
                  <w:tcW w:w="1343" w:type="dxa"/>
                </w:tcPr>
                <w:p w:rsidR="005819F2" w:rsidRPr="00E64476" w:rsidRDefault="005819F2" w:rsidP="00F66BE2">
                  <w:pPr>
                    <w:jc w:val="left"/>
                    <w:rPr>
                      <w:rFonts w:ascii="HG丸ｺﾞｼｯｸM-PRO" w:eastAsia="HG丸ｺﾞｼｯｸM-PRO" w:hAnsi="HG丸ｺﾞｼｯｸM-PRO"/>
                      <w:sz w:val="22"/>
                    </w:rPr>
                  </w:pPr>
                </w:p>
              </w:tc>
              <w:tc>
                <w:tcPr>
                  <w:tcW w:w="2014" w:type="dxa"/>
                </w:tcPr>
                <w:p w:rsidR="005819F2" w:rsidRPr="00E64476" w:rsidRDefault="005819F2" w:rsidP="00F66BE2">
                  <w:pPr>
                    <w:jc w:val="left"/>
                    <w:rPr>
                      <w:rFonts w:ascii="HG丸ｺﾞｼｯｸM-PRO" w:eastAsia="HG丸ｺﾞｼｯｸM-PRO" w:hAnsi="HG丸ｺﾞｼｯｸM-PRO"/>
                      <w:sz w:val="22"/>
                    </w:rPr>
                  </w:pPr>
                </w:p>
              </w:tc>
              <w:tc>
                <w:tcPr>
                  <w:tcW w:w="254" w:type="dxa"/>
                  <w:vMerge/>
                  <w:tcBorders>
                    <w:bottom w:val="nil"/>
                    <w:right w:val="nil"/>
                  </w:tcBorders>
                </w:tcPr>
                <w:p w:rsidR="005819F2" w:rsidRPr="00E64476" w:rsidRDefault="005819F2" w:rsidP="00F66BE2">
                  <w:pPr>
                    <w:jc w:val="left"/>
                    <w:rPr>
                      <w:rFonts w:ascii="HG丸ｺﾞｼｯｸM-PRO" w:eastAsia="HG丸ｺﾞｼｯｸM-PRO" w:hAnsi="HG丸ｺﾞｼｯｸM-PRO"/>
                      <w:sz w:val="22"/>
                    </w:rPr>
                  </w:pPr>
                </w:p>
              </w:tc>
            </w:tr>
          </w:tbl>
          <w:p w:rsidR="007C3361" w:rsidRPr="00E64476" w:rsidRDefault="007C3361" w:rsidP="00F66BE2">
            <w:pPr>
              <w:ind w:left="706" w:hangingChars="321" w:hanging="706"/>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問８．現在、食物アレルギーの治療のために使用している薬がありますか。</w:t>
            </w:r>
          </w:p>
          <w:p w:rsidR="007C3361" w:rsidRPr="00482DF5" w:rsidRDefault="00482DF5" w:rsidP="00482DF5">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 xml:space="preserve">ない　　　　　</w:t>
            </w:r>
          </w:p>
          <w:p w:rsidR="007C3361" w:rsidRPr="00482DF5" w:rsidRDefault="00482DF5" w:rsidP="00482DF5">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ある→</w:t>
            </w: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482DF5" w:rsidRDefault="007C3361" w:rsidP="00482DF5">
            <w:pPr>
              <w:pStyle w:val="a3"/>
              <w:numPr>
                <w:ilvl w:val="0"/>
                <w:numId w:val="3"/>
              </w:numPr>
              <w:ind w:leftChars="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学校に持参する薬はありますか。</w:t>
            </w:r>
          </w:p>
          <w:p w:rsidR="007C3361" w:rsidRPr="00482DF5" w:rsidRDefault="00482DF5" w:rsidP="00482DF5">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 xml:space="preserve">ない　　　　　</w:t>
            </w:r>
          </w:p>
          <w:p w:rsidR="007C3361" w:rsidRPr="00E64476" w:rsidRDefault="00482DF5" w:rsidP="00482DF5">
            <w:pPr>
              <w:ind w:firstLineChars="300" w:firstLine="660"/>
              <w:jc w:val="left"/>
              <w:rPr>
                <w:rFonts w:ascii="HG丸ｺﾞｼｯｸM-PRO" w:eastAsia="HG丸ｺﾞｼｯｸM-PRO" w:hAnsi="HG丸ｺﾞｼｯｸM-PRO"/>
                <w:sz w:val="22"/>
              </w:rPr>
            </w:pPr>
            <w:r w:rsidRPr="0027288E">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007C3361" w:rsidRPr="00E64476">
              <w:rPr>
                <w:rFonts w:ascii="HG丸ｺﾞｼｯｸM-PRO" w:eastAsia="HG丸ｺﾞｼｯｸM-PRO" w:hAnsi="HG丸ｺﾞｼｯｸM-PRO" w:hint="eastAsia"/>
                <w:sz w:val="22"/>
              </w:rPr>
              <w:t xml:space="preserve">ある→薬剤名（　　　　　　　　　　　　</w:t>
            </w:r>
            <w:r w:rsidR="009A0738">
              <w:rPr>
                <w:rFonts w:ascii="HG丸ｺﾞｼｯｸM-PRO" w:eastAsia="HG丸ｺﾞｼｯｸM-PRO" w:hAnsi="HG丸ｺﾞｼｯｸM-PRO" w:hint="eastAsia"/>
                <w:sz w:val="22"/>
              </w:rPr>
              <w:t xml:space="preserve">  </w:t>
            </w:r>
            <w:r w:rsidR="007C3361" w:rsidRPr="00E64476">
              <w:rPr>
                <w:rFonts w:ascii="HG丸ｺﾞｼｯｸM-PRO" w:eastAsia="HG丸ｺﾞｼｯｸM-PRO" w:hAnsi="HG丸ｺﾞｼｯｸM-PRO" w:hint="eastAsia"/>
                <w:sz w:val="22"/>
              </w:rPr>
              <w:t xml:space="preserve">　　　　　）</w:t>
            </w:r>
          </w:p>
          <w:p w:rsidR="007C3361" w:rsidRPr="00E64476" w:rsidRDefault="007C3361" w:rsidP="00F66BE2">
            <w:pPr>
              <w:jc w:val="left"/>
              <w:rPr>
                <w:rFonts w:ascii="HG丸ｺﾞｼｯｸM-PRO" w:eastAsia="HG丸ｺﾞｼｯｸM-PRO" w:hAnsi="HG丸ｺﾞｼｯｸM-PRO"/>
                <w:b/>
                <w:sz w:val="22"/>
              </w:rPr>
            </w:pPr>
          </w:p>
          <w:p w:rsidR="007C3361" w:rsidRPr="00E64476" w:rsidRDefault="007C3361" w:rsidP="00F66BE2">
            <w:pPr>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＊主治医からの指導や注意について</w:t>
            </w:r>
          </w:p>
          <w:p w:rsidR="007C3361" w:rsidRPr="00E64476" w:rsidRDefault="007C3361" w:rsidP="00F66BE2">
            <w:pPr>
              <w:ind w:left="849" w:hangingChars="386" w:hanging="849"/>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問１０．主治医から日常生活のなかでの行動について、また、発症したときの対応</w:t>
            </w:r>
            <w:r w:rsidR="00F66BE2">
              <w:rPr>
                <w:rFonts w:ascii="HG丸ｺﾞｼｯｸM-PRO" w:eastAsia="HG丸ｺﾞｼｯｸM-PRO" w:hAnsi="HG丸ｺﾞｼｯｸM-PRO" w:hint="eastAsia"/>
                <w:sz w:val="22"/>
              </w:rPr>
              <w:t>（搬送先含む）</w:t>
            </w:r>
            <w:r w:rsidRPr="00E64476">
              <w:rPr>
                <w:rFonts w:ascii="HG丸ｺﾞｼｯｸM-PRO" w:eastAsia="HG丸ｺﾞｼｯｸM-PRO" w:hAnsi="HG丸ｺﾞｼｯｸM-PRO" w:hint="eastAsia"/>
                <w:sz w:val="22"/>
              </w:rPr>
              <w:t>等、注意をうけていることがありますか。</w:t>
            </w:r>
          </w:p>
          <w:p w:rsidR="007C3361" w:rsidRPr="00E64476" w:rsidRDefault="007C3361" w:rsidP="00F66BE2">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noProof/>
                <w:sz w:val="22"/>
              </w:rPr>
              <mc:AlternateContent>
                <mc:Choice Requires="wps">
                  <w:drawing>
                    <wp:anchor distT="0" distB="0" distL="114300" distR="114300" simplePos="0" relativeHeight="251632640" behindDoc="0" locked="0" layoutInCell="1" allowOverlap="1" wp14:anchorId="68B51194" wp14:editId="05705281">
                      <wp:simplePos x="0" y="0"/>
                      <wp:positionH relativeFrom="column">
                        <wp:posOffset>1113155</wp:posOffset>
                      </wp:positionH>
                      <wp:positionV relativeFrom="paragraph">
                        <wp:posOffset>46355</wp:posOffset>
                      </wp:positionV>
                      <wp:extent cx="3057525" cy="13049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3057525" cy="1304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77A09" id="正方形/長方形 1" o:spid="_x0000_s1026" style="position:absolute;left:0;text-align:left;margin-left:87.65pt;margin-top:3.65pt;width:240.75pt;height:102.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rxsAIAAJkFAAAOAAAAZHJzL2Uyb0RvYy54bWysVMFuEzEQvSPxD5bvdDdpQumqmypqVYRU&#10;tRUt6tn12t2VvB5jO9mE/4APgDNnxIHPoRJ/wdjebKJScUDk4MzszLzxG8/M0fGqVWQprGtAl3S0&#10;l1MiNIeq0fclfXdz9uIVJc4zXTEFWpR0LRw9nj1/dtSZQoyhBlUJSxBEu6IzJa29N0WWOV6Llrk9&#10;MEKjUYJtmUfV3meVZR2ityob5/nLrANbGQtcOIdfT5ORziK+lIL7Symd8ESVFO/m42njeRfObHbE&#10;invLTN3w/hrsH27RskZj0gHqlHlGFrb5A6ptuAUH0u9xaDOQsuEickA2o/wRm+uaGRG5YHGcGcrk&#10;/h8sv1heWdJU+HaUaNbiEz18/fLw6fvPH5+zXx+/JYmMQqE64wr0vzZXttccioH1Sto2/CMfsorF&#10;XQ/FFStPOH7cz6cH0/GUEo620X4+OUQFcbJtuLHOvxbQkiCU1OLrxaKy5bnzyXXjErJpOGuUwu+s&#10;UJp0iDo+yPMY4UA1VbAGY2wmcaIsWTJsA7+KbDDvjhdqSuNlAsfEKkp+rUTCfysklgl5jFOC0KBb&#10;TMa50H6UTDWrREo1zfHXkxxuESkrjYABWeIlB+we4GnsVIDeP4SK2N9DcM/8b8FDRMwM2g/BbaPB&#10;PsVMIas+c/LfFCmVJlTpDqo1NpGFNF3O8LMGH/CcOX/FLI4TDh6uCH+Jh1SADwW9REkN9sNT34M/&#10;djlaKelwPEvq3i+YFZSoNxr7/3A0mYR5jspkejBGxe5a7nYtetGeAD499jjeLorB36uNKC20t7hJ&#10;5iErmpjmmLuk3NuNcuLT2sBdxMV8Ht1whg3z5/ra8AAeqhoa9GZ1y6zpu9jjAFzAZpRZ8aiZk2+I&#10;1DBfeJBN7PRtXft64/zHxul3VVgwu3r02m7U2W8AAAD//wMAUEsDBBQABgAIAAAAIQDyE0HT4QAA&#10;AAkBAAAPAAAAZHJzL2Rvd25yZXYueG1sTI9BS8NAEIXvgv9hGcFLsZtEmpaYTRFF6UEEqz30NsmO&#10;2djsbshu2/jvHU96Gh7v8eZ75XqyvTjRGDrvFKTzBAS5xuvOtQo+3p9uViBCRKex944UfFOAdXV5&#10;UWKh/dm90WkbW8ElLhSowMQ4FFKGxpDFMPcDOfY+/WgxshxbqUc8c7ntZZYkubTYOf5gcKAHQ81h&#10;e7QK9psptl/pc3w54Gw325i6eX2slbq+mu7vQESa4l8YfvEZHSpmqv3R6SB61svFLUcVLPmwny9y&#10;nlIryNJsBbIq5f8F1Q8AAAD//wMAUEsBAi0AFAAGAAgAAAAhALaDOJL+AAAA4QEAABMAAAAAAAAA&#10;AAAAAAAAAAAAAFtDb250ZW50X1R5cGVzXS54bWxQSwECLQAUAAYACAAAACEAOP0h/9YAAACUAQAA&#10;CwAAAAAAAAAAAAAAAAAvAQAAX3JlbHMvLnJlbHNQSwECLQAUAAYACAAAACEAd2qK8bACAACZBQAA&#10;DgAAAAAAAAAAAAAAAAAuAgAAZHJzL2Uyb0RvYy54bWxQSwECLQAUAAYACAAAACEA8hNB0+EAAAAJ&#10;AQAADwAAAAAAAAAAAAAAAAAKBQAAZHJzL2Rvd25yZXYueG1sUEsFBgAAAAAEAAQA8wAAABgGAAAA&#10;AA==&#10;" filled="f" strokecolor="black [3213]" strokeweight="1pt"/>
                  </w:pict>
                </mc:Fallback>
              </mc:AlternateContent>
            </w:r>
            <w:r w:rsidRPr="00E64476">
              <w:rPr>
                <w:rFonts w:ascii="HG丸ｺﾞｼｯｸM-PRO" w:eastAsia="HG丸ｺﾞｼｯｸM-PRO" w:hAnsi="HG丸ｺﾞｼｯｸM-PRO" w:hint="eastAsia"/>
                <w:sz w:val="22"/>
              </w:rPr>
              <w:t xml:space="preserve">　　　□</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ない</w:t>
            </w:r>
          </w:p>
          <w:p w:rsidR="007C3361" w:rsidRPr="00E64476" w:rsidRDefault="007C3361" w:rsidP="00F66BE2">
            <w:pPr>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 xml:space="preserve">　　　□</w:t>
            </w:r>
            <w:r w:rsidR="00482DF5">
              <w:rPr>
                <w:rFonts w:ascii="HG丸ｺﾞｼｯｸM-PRO" w:eastAsia="HG丸ｺﾞｼｯｸM-PRO" w:hAnsi="HG丸ｺﾞｼｯｸM-PRO" w:hint="eastAsia"/>
                <w:sz w:val="22"/>
              </w:rPr>
              <w:t xml:space="preserve"> </w:t>
            </w:r>
            <w:r w:rsidRPr="00E64476">
              <w:rPr>
                <w:rFonts w:ascii="HG丸ｺﾞｼｯｸM-PRO" w:eastAsia="HG丸ｺﾞｼｯｸM-PRO" w:hAnsi="HG丸ｺﾞｼｯｸM-PRO" w:hint="eastAsia"/>
                <w:sz w:val="22"/>
              </w:rPr>
              <w:t>ある→</w:t>
            </w: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sz w:val="22"/>
              </w:rPr>
            </w:pPr>
          </w:p>
          <w:p w:rsidR="007C3361" w:rsidRPr="00E64476" w:rsidRDefault="007C3361" w:rsidP="00F66BE2">
            <w:pPr>
              <w:jc w:val="left"/>
              <w:rPr>
                <w:rFonts w:ascii="HG丸ｺﾞｼｯｸM-PRO" w:eastAsia="HG丸ｺﾞｼｯｸM-PRO" w:hAnsi="HG丸ｺﾞｼｯｸM-PRO"/>
                <w:b/>
                <w:sz w:val="22"/>
              </w:rPr>
            </w:pPr>
            <w:r w:rsidRPr="00E64476">
              <w:rPr>
                <w:rFonts w:ascii="HG丸ｺﾞｼｯｸM-PRO" w:eastAsia="HG丸ｺﾞｼｯｸM-PRO" w:hAnsi="HG丸ｺﾞｼｯｸM-PRO" w:hint="eastAsia"/>
                <w:b/>
                <w:sz w:val="22"/>
              </w:rPr>
              <w:t>＊その他</w:t>
            </w:r>
          </w:p>
          <w:p w:rsidR="007C3361" w:rsidRPr="00E64476" w:rsidRDefault="007C3361" w:rsidP="00F66BE2">
            <w:pPr>
              <w:ind w:leftChars="1" w:left="851" w:hangingChars="386" w:hanging="849"/>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問１１．学校における日常の取り組み及び緊急時の対応に活用するため、調査票に記載された内容を全教職員で共有することに同意しますか。</w:t>
            </w:r>
          </w:p>
          <w:p w:rsidR="007C3361" w:rsidRPr="00482DF5" w:rsidRDefault="00482DF5" w:rsidP="00482DF5">
            <w:pPr>
              <w:ind w:firstLineChars="300" w:firstLine="660"/>
              <w:jc w:val="left"/>
              <w:rPr>
                <w:rFonts w:ascii="HG丸ｺﾞｼｯｸM-PRO" w:eastAsia="HG丸ｺﾞｼｯｸM-PRO" w:hAnsi="HG丸ｺﾞｼｯｸM-PRO"/>
                <w:sz w:val="22"/>
              </w:rPr>
            </w:pPr>
            <w:r w:rsidRPr="00482DF5">
              <w:rPr>
                <w:rFonts w:ascii="HG丸ｺﾞｼｯｸM-PRO" w:eastAsia="HG丸ｺﾞｼｯｸM-PRO" w:hAnsi="HG丸ｺﾞｼｯｸM-PRO" w:hint="eastAsia"/>
                <w:sz w:val="22"/>
              </w:rPr>
              <w:t xml:space="preserve">□ </w:t>
            </w:r>
            <w:r w:rsidR="007C3361" w:rsidRPr="00482DF5">
              <w:rPr>
                <w:rFonts w:ascii="HG丸ｺﾞｼｯｸM-PRO" w:eastAsia="HG丸ｺﾞｼｯｸM-PRO" w:hAnsi="HG丸ｺﾞｼｯｸM-PRO" w:hint="eastAsia"/>
                <w:sz w:val="22"/>
              </w:rPr>
              <w:t>同意する　　　□ 同意しない</w:t>
            </w:r>
          </w:p>
          <w:p w:rsidR="007C3361" w:rsidRPr="00E64476" w:rsidRDefault="007C3361" w:rsidP="00F66BE2">
            <w:pPr>
              <w:ind w:leftChars="1" w:left="851" w:hangingChars="386" w:hanging="849"/>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問１</w:t>
            </w:r>
            <w:r w:rsidR="00F66BE2">
              <w:rPr>
                <w:rFonts w:ascii="HG丸ｺﾞｼｯｸM-PRO" w:eastAsia="HG丸ｺﾞｼｯｸM-PRO" w:hAnsi="HG丸ｺﾞｼｯｸM-PRO" w:hint="eastAsia"/>
                <w:sz w:val="22"/>
              </w:rPr>
              <w:t>２</w:t>
            </w:r>
            <w:r w:rsidRPr="00E64476">
              <w:rPr>
                <w:rFonts w:ascii="HG丸ｺﾞｼｯｸM-PRO" w:eastAsia="HG丸ｺﾞｼｯｸM-PRO" w:hAnsi="HG丸ｺﾞｼｯｸM-PRO" w:hint="eastAsia"/>
                <w:sz w:val="22"/>
              </w:rPr>
              <w:t>．緊急時対応のため</w:t>
            </w:r>
            <w:r w:rsidR="00E7384C">
              <w:rPr>
                <w:rFonts w:ascii="HG丸ｺﾞｼｯｸM-PRO" w:eastAsia="HG丸ｺﾞｼｯｸM-PRO" w:hAnsi="HG丸ｺﾞｼｯｸM-PRO" w:hint="eastAsia"/>
                <w:sz w:val="22"/>
              </w:rPr>
              <w:t>、必要に応じて事前または救急搬送時に</w:t>
            </w:r>
            <w:r w:rsidRPr="00E64476">
              <w:rPr>
                <w:rFonts w:ascii="HG丸ｺﾞｼｯｸM-PRO" w:eastAsia="HG丸ｺﾞｼｯｸM-PRO" w:hAnsi="HG丸ｺﾞｼｯｸM-PRO" w:hint="eastAsia"/>
                <w:sz w:val="22"/>
              </w:rPr>
              <w:t>消防署に</w:t>
            </w:r>
            <w:r w:rsidR="00E7384C">
              <w:rPr>
                <w:rFonts w:ascii="HG丸ｺﾞｼｯｸM-PRO" w:eastAsia="HG丸ｺﾞｼｯｸM-PRO" w:hAnsi="HG丸ｺﾞｼｯｸM-PRO" w:hint="eastAsia"/>
                <w:sz w:val="22"/>
              </w:rPr>
              <w:t>緊急連絡先等を</w:t>
            </w:r>
            <w:r w:rsidRPr="00E64476">
              <w:rPr>
                <w:rFonts w:ascii="HG丸ｺﾞｼｯｸM-PRO" w:eastAsia="HG丸ｺﾞｼｯｸM-PRO" w:hAnsi="HG丸ｺﾞｼｯｸM-PRO" w:hint="eastAsia"/>
                <w:sz w:val="22"/>
              </w:rPr>
              <w:t>情報提供することに同意しますか。</w:t>
            </w:r>
          </w:p>
          <w:p w:rsidR="007C3361" w:rsidRPr="00972A63" w:rsidRDefault="00972A63" w:rsidP="00972A63">
            <w:pPr>
              <w:ind w:firstLineChars="300" w:firstLine="660"/>
              <w:jc w:val="left"/>
              <w:rPr>
                <w:rFonts w:ascii="HG丸ｺﾞｼｯｸM-PRO" w:eastAsia="HG丸ｺﾞｼｯｸM-PRO" w:hAnsi="HG丸ｺﾞｼｯｸM-PRO"/>
                <w:sz w:val="22"/>
              </w:rPr>
            </w:pPr>
            <w:r w:rsidRPr="00972A63">
              <w:rPr>
                <w:rFonts w:ascii="HG丸ｺﾞｼｯｸM-PRO" w:eastAsia="HG丸ｺﾞｼｯｸM-PRO" w:hAnsi="HG丸ｺﾞｼｯｸM-PRO" w:hint="eastAsia"/>
                <w:sz w:val="22"/>
              </w:rPr>
              <w:t xml:space="preserve">□ </w:t>
            </w:r>
            <w:r w:rsidR="007C3361" w:rsidRPr="00972A63">
              <w:rPr>
                <w:rFonts w:ascii="HG丸ｺﾞｼｯｸM-PRO" w:eastAsia="HG丸ｺﾞｼｯｸM-PRO" w:hAnsi="HG丸ｺﾞｼｯｸM-PRO" w:hint="eastAsia"/>
                <w:sz w:val="22"/>
              </w:rPr>
              <w:t>同意する　　　□ 同意しない</w:t>
            </w:r>
          </w:p>
          <w:p w:rsidR="007C3361" w:rsidRDefault="00F40915" w:rsidP="00F66BE2">
            <w:pPr>
              <w:ind w:right="56"/>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記入日：令和</w:t>
            </w:r>
            <w:r w:rsidR="007C3361" w:rsidRPr="00E64476">
              <w:rPr>
                <w:rFonts w:ascii="HG丸ｺﾞｼｯｸM-PRO" w:eastAsia="HG丸ｺﾞｼｯｸM-PRO" w:hAnsi="HG丸ｺﾞｼｯｸM-PRO" w:hint="eastAsia"/>
                <w:sz w:val="22"/>
                <w:u w:val="single"/>
              </w:rPr>
              <w:t xml:space="preserve">　　</w:t>
            </w:r>
            <w:r w:rsidR="007C3361" w:rsidRPr="00E64476">
              <w:rPr>
                <w:rFonts w:ascii="HG丸ｺﾞｼｯｸM-PRO" w:eastAsia="HG丸ｺﾞｼｯｸM-PRO" w:hAnsi="HG丸ｺﾞｼｯｸM-PRO" w:hint="eastAsia"/>
                <w:sz w:val="22"/>
              </w:rPr>
              <w:t>年</w:t>
            </w:r>
            <w:r w:rsidR="007C3361" w:rsidRPr="00E64476">
              <w:rPr>
                <w:rFonts w:ascii="HG丸ｺﾞｼｯｸM-PRO" w:eastAsia="HG丸ｺﾞｼｯｸM-PRO" w:hAnsi="HG丸ｺﾞｼｯｸM-PRO" w:hint="eastAsia"/>
                <w:sz w:val="22"/>
                <w:u w:val="single"/>
              </w:rPr>
              <w:t xml:space="preserve">　　</w:t>
            </w:r>
            <w:r w:rsidR="007C3361" w:rsidRPr="00E64476">
              <w:rPr>
                <w:rFonts w:ascii="HG丸ｺﾞｼｯｸM-PRO" w:eastAsia="HG丸ｺﾞｼｯｸM-PRO" w:hAnsi="HG丸ｺﾞｼｯｸM-PRO" w:hint="eastAsia"/>
                <w:sz w:val="22"/>
              </w:rPr>
              <w:t>月</w:t>
            </w:r>
            <w:r w:rsidR="007C3361" w:rsidRPr="00E64476">
              <w:rPr>
                <w:rFonts w:ascii="HG丸ｺﾞｼｯｸM-PRO" w:eastAsia="HG丸ｺﾞｼｯｸM-PRO" w:hAnsi="HG丸ｺﾞｼｯｸM-PRO" w:hint="eastAsia"/>
                <w:sz w:val="22"/>
                <w:u w:val="single"/>
              </w:rPr>
              <w:t xml:space="preserve">　　</w:t>
            </w:r>
            <w:r w:rsidR="007C3361" w:rsidRPr="00E64476">
              <w:rPr>
                <w:rFonts w:ascii="HG丸ｺﾞｼｯｸM-PRO" w:eastAsia="HG丸ｺﾞｼｯｸM-PRO" w:hAnsi="HG丸ｺﾞｼｯｸM-PRO" w:hint="eastAsia"/>
                <w:sz w:val="22"/>
              </w:rPr>
              <w:t xml:space="preserve">日　</w:t>
            </w:r>
          </w:p>
          <w:p w:rsidR="007C3361" w:rsidRPr="007C3361" w:rsidRDefault="007C3361" w:rsidP="00F66BE2">
            <w:pPr>
              <w:ind w:right="56" w:firstLineChars="900" w:firstLine="1980"/>
              <w:jc w:val="left"/>
              <w:rPr>
                <w:rFonts w:ascii="HG丸ｺﾞｼｯｸM-PRO" w:eastAsia="HG丸ｺﾞｼｯｸM-PRO" w:hAnsi="HG丸ｺﾞｼｯｸM-PRO"/>
                <w:sz w:val="22"/>
                <w:u w:val="single"/>
              </w:rPr>
            </w:pPr>
            <w:r w:rsidRPr="00E64476">
              <w:rPr>
                <w:rFonts w:ascii="HG丸ｺﾞｼｯｸM-PRO" w:eastAsia="HG丸ｺﾞｼｯｸM-PRO" w:hAnsi="HG丸ｺﾞｼｯｸM-PRO" w:hint="eastAsia"/>
                <w:sz w:val="22"/>
                <w:u w:val="single"/>
              </w:rPr>
              <w:t xml:space="preserve">保護者氏名（記入者）：　　　　　　　　　</w:t>
            </w:r>
          </w:p>
        </w:tc>
        <w:tc>
          <w:tcPr>
            <w:tcW w:w="3261" w:type="dxa"/>
            <w:tcBorders>
              <w:left w:val="single" w:sz="18" w:space="0" w:color="auto"/>
            </w:tcBorders>
          </w:tcPr>
          <w:p w:rsidR="00F66BE2" w:rsidRDefault="007C3361" w:rsidP="00F66BE2">
            <w:pPr>
              <w:tabs>
                <w:tab w:val="left" w:pos="142"/>
              </w:tabs>
              <w:jc w:val="left"/>
              <w:rPr>
                <w:rFonts w:ascii="HG丸ｺﾞｼｯｸM-PRO" w:eastAsia="HG丸ｺﾞｼｯｸM-PRO" w:hAnsi="HG丸ｺﾞｼｯｸM-PRO"/>
                <w:b/>
                <w:sz w:val="28"/>
                <w:u w:val="thick"/>
              </w:rPr>
            </w:pPr>
            <w:r w:rsidRPr="00E74F46">
              <w:rPr>
                <w:rFonts w:ascii="HG丸ｺﾞｼｯｸM-PRO" w:eastAsia="HG丸ｺﾞｼｯｸM-PRO" w:hAnsi="HG丸ｺﾞｼｯｸM-PRO" w:hint="eastAsia"/>
                <w:b/>
                <w:sz w:val="28"/>
                <w:u w:val="thick"/>
              </w:rPr>
              <w:t>《学校記入欄》</w:t>
            </w:r>
          </w:p>
          <w:p w:rsidR="007C3361" w:rsidRPr="00E64476" w:rsidRDefault="007C3361" w:rsidP="00F66BE2">
            <w:pPr>
              <w:tabs>
                <w:tab w:val="left" w:pos="142"/>
              </w:tabs>
              <w:jc w:val="right"/>
              <w:rPr>
                <w:rFonts w:ascii="HG丸ｺﾞｼｯｸM-PRO" w:eastAsia="HG丸ｺﾞｼｯｸM-PRO" w:hAnsi="HG丸ｺﾞｼｯｸM-PRO"/>
                <w:sz w:val="22"/>
              </w:rPr>
            </w:pPr>
            <w:r w:rsidRPr="00E74F46">
              <w:rPr>
                <w:rFonts w:ascii="HG丸ｺﾞｼｯｸM-PRO" w:eastAsia="HG丸ｺﾞｼｯｸM-PRO" w:hAnsi="HG丸ｺﾞｼｯｸM-PRO" w:hint="eastAsia"/>
                <w:b/>
                <w:sz w:val="20"/>
                <w:u w:val="thick"/>
              </w:rPr>
              <w:t>保護者記入不可</w:t>
            </w:r>
          </w:p>
          <w:p w:rsidR="007C3361" w:rsidRPr="00E64476" w:rsidRDefault="007C3361" w:rsidP="00F66BE2">
            <w:pPr>
              <w:tabs>
                <w:tab w:val="left" w:pos="142"/>
              </w:tabs>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遠足・職場体験等</w:t>
            </w: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校外活動（宿泊を含む）</w:t>
            </w: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7C3361" w:rsidRPr="00E64476" w:rsidRDefault="007C3361" w:rsidP="00F66BE2">
            <w:pPr>
              <w:tabs>
                <w:tab w:val="left" w:pos="142"/>
              </w:tabs>
              <w:ind w:leftChars="67" w:left="142" w:hanging="1"/>
              <w:jc w:val="left"/>
              <w:rPr>
                <w:rFonts w:ascii="HG丸ｺﾞｼｯｸM-PRO" w:eastAsia="HG丸ｺﾞｼｯｸM-PRO" w:hAnsi="HG丸ｺﾞｼｯｸM-PRO"/>
                <w:sz w:val="22"/>
              </w:rPr>
            </w:pPr>
          </w:p>
          <w:p w:rsidR="00F66BE2" w:rsidRDefault="007C3361" w:rsidP="00F66BE2">
            <w:pPr>
              <w:tabs>
                <w:tab w:val="left" w:pos="284"/>
              </w:tabs>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その他</w:t>
            </w:r>
          </w:p>
          <w:p w:rsidR="007C3361" w:rsidRPr="00E64476" w:rsidRDefault="007C3361" w:rsidP="00F66BE2">
            <w:pPr>
              <w:tabs>
                <w:tab w:val="left" w:pos="284"/>
              </w:tabs>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（周囲の児童生徒への説明等）</w:t>
            </w:r>
          </w:p>
          <w:p w:rsidR="007C3361" w:rsidRPr="00E64476" w:rsidRDefault="007C3361" w:rsidP="00F66BE2">
            <w:pPr>
              <w:ind w:leftChars="67" w:left="141"/>
              <w:jc w:val="left"/>
              <w:rPr>
                <w:rFonts w:ascii="HG丸ｺﾞｼｯｸM-PRO" w:eastAsia="HG丸ｺﾞｼｯｸM-PRO" w:hAnsi="HG丸ｺﾞｼｯｸM-PRO"/>
                <w:sz w:val="22"/>
              </w:rPr>
            </w:pPr>
          </w:p>
          <w:p w:rsidR="007C3361" w:rsidRPr="00E64476" w:rsidRDefault="007C3361" w:rsidP="00F66BE2">
            <w:pPr>
              <w:ind w:leftChars="67" w:left="141"/>
              <w:jc w:val="left"/>
              <w:rPr>
                <w:rFonts w:ascii="HG丸ｺﾞｼｯｸM-PRO" w:eastAsia="HG丸ｺﾞｼｯｸM-PRO" w:hAnsi="HG丸ｺﾞｼｯｸM-PRO"/>
                <w:sz w:val="22"/>
              </w:rPr>
            </w:pPr>
          </w:p>
          <w:p w:rsidR="007C3361" w:rsidRPr="00E64476" w:rsidRDefault="007C3361" w:rsidP="00F66BE2">
            <w:pPr>
              <w:tabs>
                <w:tab w:val="left" w:pos="142"/>
              </w:tabs>
              <w:jc w:val="left"/>
              <w:rPr>
                <w:rFonts w:ascii="HG丸ｺﾞｼｯｸM-PRO" w:eastAsia="HG丸ｺﾞｼｯｸM-PRO" w:hAnsi="HG丸ｺﾞｼｯｸM-PRO"/>
                <w:sz w:val="22"/>
              </w:rPr>
            </w:pPr>
          </w:p>
          <w:p w:rsidR="007C3361" w:rsidRPr="00E64476" w:rsidRDefault="007C3361" w:rsidP="00F66BE2">
            <w:pPr>
              <w:tabs>
                <w:tab w:val="left" w:pos="142"/>
              </w:tabs>
              <w:jc w:val="left"/>
              <w:rPr>
                <w:rFonts w:ascii="HG丸ｺﾞｼｯｸM-PRO" w:eastAsia="HG丸ｺﾞｼｯｸM-PRO" w:hAnsi="HG丸ｺﾞｼｯｸM-PRO"/>
                <w:sz w:val="22"/>
              </w:rPr>
            </w:pPr>
          </w:p>
          <w:p w:rsidR="007C3361" w:rsidRPr="00E64476" w:rsidRDefault="007C3361" w:rsidP="00F66BE2">
            <w:pPr>
              <w:tabs>
                <w:tab w:val="left" w:pos="142"/>
              </w:tabs>
              <w:jc w:val="left"/>
              <w:rPr>
                <w:rFonts w:ascii="HG丸ｺﾞｼｯｸM-PRO" w:eastAsia="HG丸ｺﾞｼｯｸM-PRO" w:hAnsi="HG丸ｺﾞｼｯｸM-PRO"/>
                <w:sz w:val="22"/>
              </w:rPr>
            </w:pPr>
          </w:p>
          <w:p w:rsidR="007C3361" w:rsidRDefault="007C3361" w:rsidP="00F66BE2">
            <w:pPr>
              <w:tabs>
                <w:tab w:val="left" w:pos="142"/>
              </w:tabs>
              <w:jc w:val="left"/>
              <w:rPr>
                <w:rFonts w:ascii="HG丸ｺﾞｼｯｸM-PRO" w:eastAsia="HG丸ｺﾞｼｯｸM-PRO" w:hAnsi="HG丸ｺﾞｼｯｸM-PRO"/>
                <w:sz w:val="22"/>
              </w:rPr>
            </w:pPr>
          </w:p>
          <w:p w:rsidR="00F66BE2" w:rsidRPr="00E64476" w:rsidRDefault="00F66BE2" w:rsidP="00F66BE2">
            <w:pPr>
              <w:tabs>
                <w:tab w:val="left" w:pos="142"/>
              </w:tabs>
              <w:jc w:val="left"/>
              <w:rPr>
                <w:rFonts w:ascii="HG丸ｺﾞｼｯｸM-PRO" w:eastAsia="HG丸ｺﾞｼｯｸM-PRO" w:hAnsi="HG丸ｺﾞｼｯｸM-PRO"/>
                <w:sz w:val="22"/>
              </w:rPr>
            </w:pPr>
          </w:p>
          <w:p w:rsidR="007C3361" w:rsidRPr="00E64476" w:rsidRDefault="007C3361" w:rsidP="00F66BE2">
            <w:pPr>
              <w:tabs>
                <w:tab w:val="left" w:pos="142"/>
              </w:tabs>
              <w:jc w:val="left"/>
              <w:rPr>
                <w:rFonts w:ascii="HG丸ｺﾞｼｯｸM-PRO" w:eastAsia="HG丸ｺﾞｼｯｸM-PRO" w:hAnsi="HG丸ｺﾞｼｯｸM-PRO"/>
                <w:sz w:val="22"/>
              </w:rPr>
            </w:pPr>
            <w:r w:rsidRPr="00E64476">
              <w:rPr>
                <w:rFonts w:ascii="HG丸ｺﾞｼｯｸM-PRO" w:eastAsia="HG丸ｺﾞｼｯｸM-PRO" w:hAnsi="HG丸ｺﾞｼｯｸM-PRO" w:hint="eastAsia"/>
                <w:sz w:val="22"/>
              </w:rPr>
              <w:t>○発作時の対応手順等</w:t>
            </w:r>
          </w:p>
          <w:p w:rsidR="00D01B82" w:rsidRDefault="00F66BE2" w:rsidP="00F66BE2">
            <w:pPr>
              <w:tabs>
                <w:tab w:val="left" w:pos="142"/>
              </w:tabs>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（エピペン</w:t>
            </w:r>
            <w:r w:rsidR="00D01B82" w:rsidRPr="00B03C78">
              <w:rPr>
                <w:rFonts w:ascii="ＭＳ 明朝" w:eastAsia="ＭＳ 明朝" w:hAnsi="ＭＳ 明朝" w:cs="ＭＳ 明朝" w:hint="eastAsia"/>
                <w:kern w:val="0"/>
                <w:sz w:val="24"/>
                <w:vertAlign w:val="superscript"/>
              </w:rPr>
              <w:t>Ⓡ</w:t>
            </w:r>
            <w:r>
              <w:rPr>
                <w:rFonts w:ascii="HG丸ｺﾞｼｯｸM-PRO" w:eastAsia="HG丸ｺﾞｼｯｸM-PRO" w:hAnsi="HG丸ｺﾞｼｯｸM-PRO" w:hint="eastAsia"/>
                <w:sz w:val="22"/>
              </w:rPr>
              <w:t>の保管場所等</w:t>
            </w:r>
          </w:p>
          <w:p w:rsidR="007C3361" w:rsidRPr="00E64476" w:rsidRDefault="00F66BE2" w:rsidP="00D01B82">
            <w:pPr>
              <w:tabs>
                <w:tab w:val="left" w:pos="142"/>
              </w:tabs>
              <w:ind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確認）</w:t>
            </w:r>
          </w:p>
          <w:p w:rsidR="007C3361" w:rsidRPr="00F66BE2"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Pr="00E64476" w:rsidRDefault="007C3361" w:rsidP="00F66BE2">
            <w:pPr>
              <w:tabs>
                <w:tab w:val="left" w:pos="142"/>
              </w:tabs>
              <w:ind w:leftChars="202" w:left="424"/>
              <w:jc w:val="left"/>
              <w:rPr>
                <w:rFonts w:ascii="HG丸ｺﾞｼｯｸM-PRO" w:eastAsia="HG丸ｺﾞｼｯｸM-PRO" w:hAnsi="HG丸ｺﾞｼｯｸM-PRO"/>
                <w:sz w:val="22"/>
              </w:rPr>
            </w:pPr>
          </w:p>
          <w:p w:rsidR="007C3361" w:rsidRDefault="007C3361" w:rsidP="00F66BE2">
            <w:pPr>
              <w:tabs>
                <w:tab w:val="left" w:pos="142"/>
              </w:tabs>
              <w:ind w:leftChars="67" w:left="142" w:hanging="1"/>
              <w:jc w:val="left"/>
              <w:rPr>
                <w:rFonts w:ascii="HG丸ｺﾞｼｯｸM-PRO" w:eastAsia="HG丸ｺﾞｼｯｸM-PRO" w:hAnsi="HG丸ｺﾞｼｯｸM-PRO"/>
                <w:b/>
                <w:sz w:val="28"/>
              </w:rPr>
            </w:pPr>
            <w:bookmarkStart w:id="0" w:name="_GoBack"/>
            <w:bookmarkEnd w:id="0"/>
          </w:p>
        </w:tc>
      </w:tr>
    </w:tbl>
    <w:p w:rsidR="0002765C" w:rsidRPr="00E64476" w:rsidRDefault="0002765C" w:rsidP="00FA4A2F">
      <w:pPr>
        <w:tabs>
          <w:tab w:val="left" w:pos="142"/>
        </w:tabs>
        <w:jc w:val="left"/>
        <w:rPr>
          <w:rFonts w:ascii="HG丸ｺﾞｼｯｸM-PRO" w:eastAsia="HG丸ｺﾞｼｯｸM-PRO" w:hAnsi="HG丸ｺﾞｼｯｸM-PRO"/>
          <w:sz w:val="22"/>
        </w:rPr>
      </w:pPr>
    </w:p>
    <w:sectPr w:rsidR="0002765C" w:rsidRPr="00E64476" w:rsidSect="003F29FE">
      <w:pgSz w:w="11906" w:h="16838" w:code="9"/>
      <w:pgMar w:top="1361" w:right="849" w:bottom="1361" w:left="1247" w:header="851" w:footer="992" w:gutter="0"/>
      <w:cols w:space="210" w:equalWidth="0">
        <w:col w:w="6300" w:space="210"/>
      </w:cols>
      <w:docGrid w:type="lines" w:linePitch="313" w:charSpace="48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6CC" w:rsidRDefault="009B06CC" w:rsidP="00DF5164">
      <w:r>
        <w:separator/>
      </w:r>
    </w:p>
  </w:endnote>
  <w:endnote w:type="continuationSeparator" w:id="0">
    <w:p w:rsidR="009B06CC" w:rsidRDefault="009B06CC" w:rsidP="00DF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6CC" w:rsidRDefault="009B06CC" w:rsidP="00DF5164">
      <w:r>
        <w:separator/>
      </w:r>
    </w:p>
  </w:footnote>
  <w:footnote w:type="continuationSeparator" w:id="0">
    <w:p w:rsidR="009B06CC" w:rsidRDefault="009B06CC" w:rsidP="00DF5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205BD"/>
    <w:multiLevelType w:val="hybridMultilevel"/>
    <w:tmpl w:val="65A4BFA6"/>
    <w:lvl w:ilvl="0" w:tplc="DDC6B7AA">
      <w:start w:val="3"/>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1FDE3739"/>
    <w:multiLevelType w:val="hybridMultilevel"/>
    <w:tmpl w:val="1DA6EA34"/>
    <w:lvl w:ilvl="0" w:tplc="6DCCBC4A">
      <w:start w:val="9"/>
      <w:numFmt w:val="decimalFullWidth"/>
      <w:lvlText w:val="問%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477DF"/>
    <w:multiLevelType w:val="hybridMultilevel"/>
    <w:tmpl w:val="D79E897E"/>
    <w:lvl w:ilvl="0" w:tplc="7D220158">
      <w:start w:val="6"/>
      <w:numFmt w:val="decimalFullWidth"/>
      <w:lvlText w:val="問%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AE"/>
    <w:rsid w:val="00001CF8"/>
    <w:rsid w:val="0002765C"/>
    <w:rsid w:val="00072079"/>
    <w:rsid w:val="00147205"/>
    <w:rsid w:val="001E7147"/>
    <w:rsid w:val="0023161A"/>
    <w:rsid w:val="0027288E"/>
    <w:rsid w:val="00277282"/>
    <w:rsid w:val="00374E4B"/>
    <w:rsid w:val="003B1486"/>
    <w:rsid w:val="003F29FE"/>
    <w:rsid w:val="00426A99"/>
    <w:rsid w:val="00481910"/>
    <w:rsid w:val="00482DF5"/>
    <w:rsid w:val="00486965"/>
    <w:rsid w:val="004B4E7E"/>
    <w:rsid w:val="005637A7"/>
    <w:rsid w:val="005819F2"/>
    <w:rsid w:val="005E1A01"/>
    <w:rsid w:val="005E2E97"/>
    <w:rsid w:val="00606D0F"/>
    <w:rsid w:val="00617A07"/>
    <w:rsid w:val="006D2EEF"/>
    <w:rsid w:val="007109F0"/>
    <w:rsid w:val="007415B9"/>
    <w:rsid w:val="007B4A4D"/>
    <w:rsid w:val="007C3361"/>
    <w:rsid w:val="0082099B"/>
    <w:rsid w:val="00820F5E"/>
    <w:rsid w:val="00833D4A"/>
    <w:rsid w:val="00857D38"/>
    <w:rsid w:val="008C78FF"/>
    <w:rsid w:val="008C7D5C"/>
    <w:rsid w:val="00972A63"/>
    <w:rsid w:val="009A0738"/>
    <w:rsid w:val="009B06CC"/>
    <w:rsid w:val="009E4117"/>
    <w:rsid w:val="009E41AE"/>
    <w:rsid w:val="00A409C5"/>
    <w:rsid w:val="00A61B96"/>
    <w:rsid w:val="00AE749A"/>
    <w:rsid w:val="00AF14C3"/>
    <w:rsid w:val="00B03C78"/>
    <w:rsid w:val="00B5609E"/>
    <w:rsid w:val="00B606E7"/>
    <w:rsid w:val="00BB4768"/>
    <w:rsid w:val="00BB6CE6"/>
    <w:rsid w:val="00BD13A2"/>
    <w:rsid w:val="00C66A47"/>
    <w:rsid w:val="00C723D3"/>
    <w:rsid w:val="00CA114A"/>
    <w:rsid w:val="00CA421D"/>
    <w:rsid w:val="00CD5CBF"/>
    <w:rsid w:val="00D01B82"/>
    <w:rsid w:val="00D028B9"/>
    <w:rsid w:val="00D61973"/>
    <w:rsid w:val="00DF5164"/>
    <w:rsid w:val="00E124C4"/>
    <w:rsid w:val="00E176C6"/>
    <w:rsid w:val="00E64476"/>
    <w:rsid w:val="00E7384C"/>
    <w:rsid w:val="00E74F46"/>
    <w:rsid w:val="00E93B2D"/>
    <w:rsid w:val="00EC26D7"/>
    <w:rsid w:val="00F40915"/>
    <w:rsid w:val="00F66BE2"/>
    <w:rsid w:val="00FA4A2F"/>
    <w:rsid w:val="00FC2208"/>
    <w:rsid w:val="00FF5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BC873D"/>
  <w15:docId w15:val="{A108AF16-77C1-4A9B-8D4F-540E38FD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1AE"/>
    <w:pPr>
      <w:ind w:leftChars="400" w:left="840"/>
    </w:pPr>
  </w:style>
  <w:style w:type="table" w:styleId="a4">
    <w:name w:val="Table Grid"/>
    <w:basedOn w:val="a1"/>
    <w:uiPriority w:val="59"/>
    <w:rsid w:val="0082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F5164"/>
    <w:pPr>
      <w:tabs>
        <w:tab w:val="center" w:pos="4252"/>
        <w:tab w:val="right" w:pos="8504"/>
      </w:tabs>
      <w:snapToGrid w:val="0"/>
    </w:pPr>
  </w:style>
  <w:style w:type="character" w:customStyle="1" w:styleId="a6">
    <w:name w:val="ヘッダー (文字)"/>
    <w:basedOn w:val="a0"/>
    <w:link w:val="a5"/>
    <w:uiPriority w:val="99"/>
    <w:rsid w:val="00DF5164"/>
  </w:style>
  <w:style w:type="paragraph" w:styleId="a7">
    <w:name w:val="footer"/>
    <w:basedOn w:val="a"/>
    <w:link w:val="a8"/>
    <w:uiPriority w:val="99"/>
    <w:unhideWhenUsed/>
    <w:rsid w:val="00DF5164"/>
    <w:pPr>
      <w:tabs>
        <w:tab w:val="center" w:pos="4252"/>
        <w:tab w:val="right" w:pos="8504"/>
      </w:tabs>
      <w:snapToGrid w:val="0"/>
    </w:pPr>
  </w:style>
  <w:style w:type="character" w:customStyle="1" w:styleId="a8">
    <w:name w:val="フッター (文字)"/>
    <w:basedOn w:val="a0"/>
    <w:link w:val="a7"/>
    <w:uiPriority w:val="99"/>
    <w:rsid w:val="00DF5164"/>
  </w:style>
  <w:style w:type="paragraph" w:styleId="a9">
    <w:name w:val="Balloon Text"/>
    <w:basedOn w:val="a"/>
    <w:link w:val="aa"/>
    <w:uiPriority w:val="99"/>
    <w:semiHidden/>
    <w:unhideWhenUsed/>
    <w:rsid w:val="00F66BE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6B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325</Words>
  <Characters>1854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保健室</dc:creator>
  <cp:lastModifiedBy>okayamaken</cp:lastModifiedBy>
  <cp:revision>20</cp:revision>
  <cp:lastPrinted>2017-03-07T04:38:00Z</cp:lastPrinted>
  <dcterms:created xsi:type="dcterms:W3CDTF">2017-01-31T11:30:00Z</dcterms:created>
  <dcterms:modified xsi:type="dcterms:W3CDTF">2020-12-24T04:12:00Z</dcterms:modified>
</cp:coreProperties>
</file>