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6F" w:rsidRPr="00074B58" w:rsidRDefault="006F1989">
      <w:pPr>
        <w:jc w:val="center"/>
        <w:rPr>
          <w:rFonts w:asciiTheme="minorEastAsia" w:eastAsiaTheme="minorEastAsia" w:hAnsiTheme="minorEastAsia"/>
          <w:spacing w:val="14"/>
          <w:sz w:val="32"/>
          <w:szCs w:val="32"/>
        </w:rPr>
      </w:pP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事</w:t>
      </w:r>
      <w:r w:rsidR="00CD4DAB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業</w:t>
      </w:r>
      <w:r w:rsidR="00CD4DAB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="006A0B34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承 </w:t>
      </w:r>
      <w:r w:rsidR="00415ADA">
        <w:rPr>
          <w:rFonts w:asciiTheme="minorEastAsia" w:eastAsiaTheme="minorEastAsia" w:hAnsiTheme="minorEastAsia" w:hint="eastAsia"/>
          <w:spacing w:val="26"/>
          <w:sz w:val="32"/>
          <w:szCs w:val="32"/>
        </w:rPr>
        <w:t>継</w:t>
      </w:r>
      <w:r w:rsidR="00CD4DAB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証</w:t>
      </w:r>
      <w:r w:rsidR="00CD4DAB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明</w:t>
      </w:r>
      <w:r w:rsidR="00CD4DAB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 </w:t>
      </w:r>
      <w:r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書</w:t>
      </w:r>
    </w:p>
    <w:p w:rsidR="00D0226F" w:rsidRPr="00074B58" w:rsidRDefault="00D0226F">
      <w:pPr>
        <w:rPr>
          <w:spacing w:val="14"/>
          <w:sz w:val="22"/>
          <w:szCs w:val="22"/>
        </w:rPr>
      </w:pPr>
    </w:p>
    <w:p w:rsidR="00D0226F" w:rsidRPr="00074B58" w:rsidRDefault="00D0226F">
      <w:pPr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eastAsia="ＭＳ ゴシック" w:hint="eastAsia"/>
          <w:spacing w:val="2"/>
          <w:sz w:val="22"/>
          <w:szCs w:val="22"/>
        </w:rPr>
        <w:t xml:space="preserve">　　　　　</w:t>
      </w:r>
      <w:r w:rsidRPr="00074B58">
        <w:rPr>
          <w:rFonts w:ascii="ＭＳ ゴシック" w:hAnsi="ＭＳ ゴシック"/>
          <w:spacing w:val="2"/>
          <w:sz w:val="22"/>
          <w:szCs w:val="22"/>
        </w:rPr>
        <w:t xml:space="preserve">                                      </w:t>
      </w:r>
      <w:r w:rsidRPr="00074B58">
        <w:rPr>
          <w:rFonts w:eastAsia="ＭＳ ゴシック" w:hint="eastAsia"/>
          <w:spacing w:val="2"/>
          <w:sz w:val="22"/>
          <w:szCs w:val="22"/>
        </w:rPr>
        <w:t xml:space="preserve">　</w:t>
      </w:r>
      <w:r w:rsidR="00DD3712" w:rsidRPr="00074B58">
        <w:rPr>
          <w:rFonts w:eastAsia="ＭＳ ゴシック" w:hint="eastAsia"/>
          <w:spacing w:val="2"/>
          <w:sz w:val="22"/>
          <w:szCs w:val="22"/>
        </w:rPr>
        <w:t xml:space="preserve">　　</w:t>
      </w:r>
      <w:r w:rsidR="00CD4DA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bookmarkStart w:id="0" w:name="_GoBack"/>
      <w:bookmarkEnd w:id="0"/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年　　月　　日</w:t>
      </w:r>
    </w:p>
    <w:p w:rsidR="00D0226F" w:rsidRPr="00074B58" w:rsidRDefault="00D0226F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6F1989" w:rsidRPr="00074B58" w:rsidRDefault="00415ADA" w:rsidP="003814AB">
      <w:pPr>
        <w:ind w:firstLineChars="700" w:firstLine="1918"/>
        <w:rPr>
          <w:rFonts w:asciiTheme="minorEastAsia" w:eastAsiaTheme="minorEastAsia" w:hAnsiTheme="minorEastAsia"/>
          <w:spacing w:val="14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14"/>
          <w:sz w:val="22"/>
          <w:szCs w:val="22"/>
        </w:rPr>
        <w:t>被</w:t>
      </w:r>
      <w:r w:rsidR="006A0B34">
        <w:rPr>
          <w:rFonts w:asciiTheme="minorEastAsia" w:eastAsiaTheme="minorEastAsia" w:hAnsiTheme="minorEastAsia" w:hint="eastAsia"/>
          <w:spacing w:val="14"/>
          <w:sz w:val="22"/>
          <w:szCs w:val="22"/>
        </w:rPr>
        <w:t>承継</w:t>
      </w:r>
      <w:r w:rsidR="006F1989"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>者</w:t>
      </w:r>
      <w:r w:rsidR="003814AB"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="006F1989" w:rsidRPr="00074B58">
        <w:rPr>
          <w:rFonts w:asciiTheme="minorEastAsia" w:eastAsiaTheme="minorEastAsia" w:hAnsiTheme="minorEastAsia"/>
          <w:spacing w:val="14"/>
          <w:sz w:val="22"/>
          <w:szCs w:val="22"/>
        </w:rPr>
        <w:t>住</w:t>
      </w:r>
      <w:r w:rsidR="00CD4DAB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="006F1989" w:rsidRPr="00074B58">
        <w:rPr>
          <w:rFonts w:asciiTheme="minorEastAsia" w:eastAsiaTheme="minorEastAsia" w:hAnsiTheme="minorEastAsia"/>
          <w:spacing w:val="14"/>
          <w:sz w:val="22"/>
          <w:szCs w:val="22"/>
        </w:rPr>
        <w:t>所</w:t>
      </w:r>
    </w:p>
    <w:p w:rsidR="00D83EB4" w:rsidRPr="00074B58" w:rsidRDefault="006F1989" w:rsidP="003814AB">
      <w:pPr>
        <w:ind w:firstLineChars="1000" w:firstLine="274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="00415ADA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氏</w:t>
      </w:r>
      <w:r w:rsidR="00CD4DAB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名</w:t>
      </w:r>
    </w:p>
    <w:p w:rsidR="006F1989" w:rsidRPr="00F44670" w:rsidRDefault="006F1989" w:rsidP="00F44670">
      <w:pPr>
        <w:ind w:firstLineChars="1300" w:firstLine="3042"/>
        <w:rPr>
          <w:rFonts w:asciiTheme="minorEastAsia" w:eastAsiaTheme="minorEastAsia" w:hAnsiTheme="minorEastAsia"/>
          <w:spacing w:val="14"/>
          <w:sz w:val="18"/>
          <w:szCs w:val="18"/>
        </w:rPr>
      </w:pPr>
      <w:r w:rsidRPr="00F44670">
        <w:rPr>
          <w:rFonts w:asciiTheme="minorEastAsia" w:eastAsiaTheme="minorEastAsia" w:hAnsiTheme="minorEastAsia"/>
          <w:spacing w:val="14"/>
          <w:sz w:val="18"/>
          <w:szCs w:val="18"/>
        </w:rPr>
        <w:t>（名称</w:t>
      </w:r>
      <w:r w:rsidRPr="00F44670">
        <w:rPr>
          <w:rFonts w:asciiTheme="minorEastAsia" w:eastAsiaTheme="minorEastAsia" w:hAnsiTheme="minorEastAsia" w:hint="eastAsia"/>
          <w:spacing w:val="14"/>
          <w:sz w:val="18"/>
          <w:szCs w:val="18"/>
        </w:rPr>
        <w:t>及び代表者の氏名</w:t>
      </w:r>
      <w:r w:rsidRPr="00F44670">
        <w:rPr>
          <w:rFonts w:asciiTheme="minorEastAsia" w:eastAsiaTheme="minorEastAsia" w:hAnsiTheme="minorEastAsia"/>
          <w:spacing w:val="14"/>
          <w:sz w:val="18"/>
          <w:szCs w:val="18"/>
        </w:rPr>
        <w:t>）</w:t>
      </w:r>
    </w:p>
    <w:p w:rsidR="006F1989" w:rsidRPr="00074B58" w:rsidRDefault="006F1989" w:rsidP="006F1989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6F1989" w:rsidRPr="00074B58" w:rsidRDefault="006F1989" w:rsidP="006F1989">
      <w:pPr>
        <w:ind w:firstLineChars="400" w:firstLine="1096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　　</w:t>
      </w:r>
      <w:r w:rsidR="006A0B34">
        <w:rPr>
          <w:rFonts w:asciiTheme="minorEastAsia" w:eastAsiaTheme="minorEastAsia" w:hAnsiTheme="minorEastAsia" w:hint="eastAsia"/>
          <w:spacing w:val="14"/>
          <w:sz w:val="22"/>
          <w:szCs w:val="22"/>
        </w:rPr>
        <w:t>承継</w:t>
      </w:r>
      <w:r w:rsidR="00415ADA">
        <w:rPr>
          <w:rFonts w:asciiTheme="minorEastAsia" w:eastAsiaTheme="minorEastAsia" w:hAnsiTheme="minorEastAsia" w:hint="eastAsia"/>
          <w:spacing w:val="14"/>
          <w:sz w:val="22"/>
          <w:szCs w:val="22"/>
        </w:rPr>
        <w:t>者</w:t>
      </w:r>
      <w:r w:rsidR="003814AB"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="00415ADA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住</w:t>
      </w:r>
      <w:r w:rsidR="00CD4DAB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所</w:t>
      </w:r>
    </w:p>
    <w:p w:rsidR="0002303A" w:rsidRPr="00074B58" w:rsidRDefault="006F1989" w:rsidP="00415ADA">
      <w:pPr>
        <w:ind w:firstLineChars="1200" w:firstLine="3288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氏</w:t>
      </w:r>
      <w:r w:rsidR="00CD4DAB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名</w:t>
      </w:r>
    </w:p>
    <w:p w:rsidR="00D0226F" w:rsidRPr="00F44670" w:rsidRDefault="006F1989" w:rsidP="00F44670">
      <w:pPr>
        <w:ind w:firstLineChars="1300" w:firstLine="3042"/>
        <w:rPr>
          <w:rFonts w:asciiTheme="minorEastAsia" w:eastAsiaTheme="minorEastAsia" w:hAnsiTheme="minorEastAsia"/>
          <w:spacing w:val="14"/>
          <w:sz w:val="18"/>
          <w:szCs w:val="18"/>
        </w:rPr>
      </w:pPr>
      <w:r w:rsidRPr="00F44670">
        <w:rPr>
          <w:rFonts w:asciiTheme="minorEastAsia" w:eastAsiaTheme="minorEastAsia" w:hAnsiTheme="minorEastAsia"/>
          <w:spacing w:val="14"/>
          <w:sz w:val="18"/>
          <w:szCs w:val="18"/>
        </w:rPr>
        <w:t>（名称</w:t>
      </w:r>
      <w:r w:rsidRPr="00F44670">
        <w:rPr>
          <w:rFonts w:asciiTheme="minorEastAsia" w:eastAsiaTheme="minorEastAsia" w:hAnsiTheme="minorEastAsia" w:hint="eastAsia"/>
          <w:spacing w:val="14"/>
          <w:sz w:val="18"/>
          <w:szCs w:val="18"/>
        </w:rPr>
        <w:t>及び代表者の氏名</w:t>
      </w:r>
      <w:r w:rsidRPr="00F44670">
        <w:rPr>
          <w:rFonts w:asciiTheme="minorEastAsia" w:eastAsiaTheme="minorEastAsia" w:hAnsiTheme="minorEastAsia"/>
          <w:spacing w:val="14"/>
          <w:sz w:val="18"/>
          <w:szCs w:val="18"/>
        </w:rPr>
        <w:t>）</w:t>
      </w:r>
    </w:p>
    <w:p w:rsidR="00E73479" w:rsidRPr="00F44670" w:rsidRDefault="00E73479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02303A" w:rsidRPr="00074B58" w:rsidRDefault="0002303A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D0226F" w:rsidRPr="00074B58" w:rsidRDefault="006F1989" w:rsidP="00415ADA">
      <w:pPr>
        <w:ind w:leftChars="100" w:left="966" w:hangingChars="300" w:hanging="75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上記の者の間で</w:t>
      </w:r>
      <w:r w:rsidR="00415ADA">
        <w:rPr>
          <w:rFonts w:asciiTheme="minorEastAsia" w:eastAsiaTheme="minorEastAsia" w:hAnsiTheme="minorEastAsia" w:hint="eastAsia"/>
          <w:spacing w:val="2"/>
          <w:sz w:val="22"/>
          <w:szCs w:val="22"/>
        </w:rPr>
        <w:t>分割によって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下記の製造（修理、販売）の事業の全部</w:t>
      </w:r>
      <w:r w:rsidR="00415ADA">
        <w:rPr>
          <w:rFonts w:asciiTheme="minorEastAsia" w:eastAsiaTheme="minorEastAsia" w:hAnsiTheme="minorEastAsia" w:hint="eastAsia"/>
          <w:spacing w:val="2"/>
          <w:sz w:val="22"/>
          <w:szCs w:val="22"/>
        </w:rPr>
        <w:t>の</w:t>
      </w:r>
      <w:r w:rsidR="006A0B34">
        <w:rPr>
          <w:rFonts w:asciiTheme="minorEastAsia" w:eastAsiaTheme="minorEastAsia" w:hAnsiTheme="minorEastAsia" w:hint="eastAsia"/>
          <w:spacing w:val="2"/>
          <w:sz w:val="22"/>
          <w:szCs w:val="22"/>
        </w:rPr>
        <w:t>承継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が　　　</w:t>
      </w:r>
      <w:r w:rsidR="0002303A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年　　月</w:t>
      </w:r>
      <w:r w:rsidR="00585886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02303A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日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に</w:t>
      </w:r>
      <w:r w:rsidR="00415ADA">
        <w:rPr>
          <w:rFonts w:asciiTheme="minorEastAsia" w:eastAsiaTheme="minorEastAsia" w:hAnsiTheme="minorEastAsia" w:hint="eastAsia"/>
          <w:spacing w:val="2"/>
          <w:sz w:val="22"/>
          <w:szCs w:val="22"/>
        </w:rPr>
        <w:t>ありました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ことを証明</w:t>
      </w:r>
      <w:r w:rsidR="00D0226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します。</w:t>
      </w:r>
    </w:p>
    <w:p w:rsidR="00D0226F" w:rsidRPr="00074B58" w:rsidRDefault="00D0226F">
      <w:pPr>
        <w:rPr>
          <w:rFonts w:eastAsia="ＭＳ ゴシック"/>
          <w:spacing w:val="14"/>
          <w:sz w:val="22"/>
          <w:szCs w:val="22"/>
        </w:rPr>
      </w:pPr>
    </w:p>
    <w:p w:rsidR="002E4B9F" w:rsidRPr="00074B58" w:rsidRDefault="002E4B9F" w:rsidP="002E4B9F">
      <w:pPr>
        <w:pStyle w:val="af1"/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記</w:t>
      </w:r>
    </w:p>
    <w:p w:rsidR="002E4B9F" w:rsidRPr="00074B58" w:rsidRDefault="002E4B9F" w:rsidP="002E4B9F">
      <w:pPr>
        <w:rPr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１　事業の区分の略称</w:t>
      </w:r>
    </w:p>
    <w:p w:rsidR="0002303A" w:rsidRDefault="0002303A" w:rsidP="002E4B9F">
      <w:pPr>
        <w:rPr>
          <w:sz w:val="22"/>
          <w:szCs w:val="22"/>
        </w:rPr>
      </w:pPr>
    </w:p>
    <w:p w:rsidR="00CD4DAB" w:rsidRPr="00074B58" w:rsidRDefault="00CD4DAB" w:rsidP="002E4B9F">
      <w:pPr>
        <w:rPr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２　届出をした年月日</w:t>
      </w:r>
    </w:p>
    <w:p w:rsidR="0002303A" w:rsidRDefault="0002303A" w:rsidP="002E4B9F">
      <w:pPr>
        <w:rPr>
          <w:sz w:val="22"/>
          <w:szCs w:val="22"/>
        </w:rPr>
      </w:pPr>
    </w:p>
    <w:p w:rsidR="00CD4DAB" w:rsidRPr="00074B58" w:rsidRDefault="00CD4DAB" w:rsidP="002E4B9F">
      <w:pPr>
        <w:rPr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３　届出をした者の氏名又は名称及び住所</w:t>
      </w:r>
    </w:p>
    <w:p w:rsidR="0002303A" w:rsidRPr="00074B58" w:rsidRDefault="0002303A" w:rsidP="002E4B9F">
      <w:pPr>
        <w:rPr>
          <w:sz w:val="22"/>
          <w:szCs w:val="22"/>
        </w:rPr>
      </w:pPr>
    </w:p>
    <w:p w:rsidR="0002303A" w:rsidRDefault="0002303A" w:rsidP="002E4B9F">
      <w:pPr>
        <w:rPr>
          <w:sz w:val="22"/>
          <w:szCs w:val="22"/>
        </w:rPr>
      </w:pPr>
    </w:p>
    <w:p w:rsidR="00CD4DAB" w:rsidRPr="00074B58" w:rsidRDefault="00CD4DAB" w:rsidP="002E4B9F">
      <w:pPr>
        <w:rPr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  <w:r w:rsidRPr="00074B58">
        <w:rPr>
          <w:rFonts w:hint="eastAsia"/>
          <w:sz w:val="22"/>
          <w:szCs w:val="22"/>
        </w:rPr>
        <w:t>４　工場及び事業場等の所在地</w:t>
      </w:r>
    </w:p>
    <w:p w:rsidR="0002303A" w:rsidRPr="00074B58" w:rsidRDefault="0002303A" w:rsidP="002E4B9F">
      <w:pPr>
        <w:rPr>
          <w:sz w:val="22"/>
          <w:szCs w:val="22"/>
        </w:rPr>
      </w:pPr>
    </w:p>
    <w:p w:rsidR="003814AB" w:rsidRPr="00074B58" w:rsidRDefault="003814AB" w:rsidP="002E4B9F">
      <w:pPr>
        <w:rPr>
          <w:sz w:val="22"/>
          <w:szCs w:val="22"/>
        </w:rPr>
      </w:pPr>
    </w:p>
    <w:p w:rsidR="00415ADA" w:rsidRPr="00074B58" w:rsidRDefault="00415ADA" w:rsidP="002E4B9F">
      <w:pPr>
        <w:rPr>
          <w:sz w:val="22"/>
          <w:szCs w:val="22"/>
        </w:rPr>
      </w:pPr>
    </w:p>
    <w:p w:rsidR="002E4B9F" w:rsidRPr="00074B58" w:rsidRDefault="002E4B9F" w:rsidP="002E4B9F">
      <w:pPr>
        <w:rPr>
          <w:sz w:val="22"/>
          <w:szCs w:val="22"/>
        </w:rPr>
      </w:pPr>
    </w:p>
    <w:p w:rsidR="00D0226F" w:rsidRPr="00D83EB4" w:rsidRDefault="002E4B9F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備考</w:t>
      </w:r>
    </w:p>
    <w:p w:rsidR="002E4B9F" w:rsidRDefault="002E4B9F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１</w:t>
      </w: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D83EB4"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用紙の大きさは、</w:t>
      </w:r>
      <w:r w:rsid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日本産業規格Ａ４とすること。</w:t>
      </w:r>
    </w:p>
    <w:p w:rsidR="00D83EB4" w:rsidRPr="00D83EB4" w:rsidRDefault="00D83EB4" w:rsidP="00D83EB4">
      <w:pPr>
        <w:ind w:left="508" w:hangingChars="200" w:hanging="508"/>
        <w:rPr>
          <w:rFonts w:asciiTheme="minorEastAsia" w:eastAsiaTheme="minorEastAsia" w:hAnsiTheme="minorEastAsia"/>
          <w:spacing w:val="14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２　</w:t>
      </w:r>
      <w:r w:rsidR="006A0B34">
        <w:rPr>
          <w:rFonts w:asciiTheme="minorEastAsia" w:eastAsiaTheme="minorEastAsia" w:hAnsiTheme="minorEastAsia" w:hint="eastAsia"/>
          <w:spacing w:val="14"/>
          <w:sz w:val="20"/>
          <w:szCs w:val="20"/>
        </w:rPr>
        <w:t>承継</w:t>
      </w:r>
      <w:r w:rsidR="00F44670">
        <w:rPr>
          <w:rFonts w:asciiTheme="minorEastAsia" w:eastAsiaTheme="minorEastAsia" w:hAnsiTheme="minorEastAsia" w:hint="eastAsia"/>
          <w:spacing w:val="14"/>
          <w:sz w:val="20"/>
          <w:szCs w:val="20"/>
        </w:rPr>
        <w:t>者について、</w:t>
      </w: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>法人にあっては登記事項証明書を添付すること。</w:t>
      </w:r>
    </w:p>
    <w:sectPr w:rsidR="00D83EB4" w:rsidRPr="00D83EB4" w:rsidSect="00CD4DAB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701" w:right="1247" w:bottom="1134" w:left="1474" w:header="720" w:footer="720" w:gutter="0"/>
      <w:cols w:space="720"/>
      <w:noEndnote/>
      <w:docGrid w:type="linesAndChars" w:linePitch="36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1C" w:rsidRDefault="00DD141C">
      <w:r>
        <w:separator/>
      </w:r>
    </w:p>
  </w:endnote>
  <w:endnote w:type="continuationSeparator" w:id="0">
    <w:p w:rsidR="00DD141C" w:rsidRDefault="00D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Default="00D0226F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1C" w:rsidRDefault="00DD14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141C" w:rsidRDefault="00D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Pr="00CD4DAB" w:rsidRDefault="00CD4DAB">
    <w:pPr>
      <w:textAlignment w:val="auto"/>
      <w:rPr>
        <w:rFonts w:hAnsi="Times New Roman"/>
        <w:color w:val="auto"/>
        <w:sz w:val="21"/>
        <w:szCs w:val="21"/>
      </w:rPr>
    </w:pPr>
    <w:r w:rsidRPr="00CD4DAB">
      <w:rPr>
        <w:rFonts w:hAnsi="Times New Roman" w:hint="eastAsia"/>
        <w:color w:val="auto"/>
        <w:sz w:val="21"/>
        <w:szCs w:val="21"/>
      </w:rPr>
      <w:t>様式第６の２（第７、</w:t>
    </w:r>
    <w:r w:rsidRPr="00CD4DAB">
      <w:rPr>
        <w:rFonts w:hAnsi="Times New Roman"/>
        <w:color w:val="auto"/>
        <w:sz w:val="21"/>
        <w:szCs w:val="21"/>
      </w:rPr>
      <w:t>13、18条関係）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CABF9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6E20D1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CACE39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A0AD3A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110A60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34B2D74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0E06451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3B3280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D0CE6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AEF85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324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FB"/>
    <w:rsid w:val="0002303A"/>
    <w:rsid w:val="00074B58"/>
    <w:rsid w:val="00077E52"/>
    <w:rsid w:val="00120983"/>
    <w:rsid w:val="00193506"/>
    <w:rsid w:val="002C31FD"/>
    <w:rsid w:val="002E4B9F"/>
    <w:rsid w:val="003814AB"/>
    <w:rsid w:val="00415ADA"/>
    <w:rsid w:val="004A56FB"/>
    <w:rsid w:val="00585886"/>
    <w:rsid w:val="006A0B34"/>
    <w:rsid w:val="006F1989"/>
    <w:rsid w:val="00A01466"/>
    <w:rsid w:val="00C708F0"/>
    <w:rsid w:val="00CD4DAB"/>
    <w:rsid w:val="00CF0958"/>
    <w:rsid w:val="00D0226F"/>
    <w:rsid w:val="00D5090B"/>
    <w:rsid w:val="00D83EB4"/>
    <w:rsid w:val="00DD141C"/>
    <w:rsid w:val="00DD3712"/>
    <w:rsid w:val="00E73479"/>
    <w:rsid w:val="00F4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E4ADBD"/>
  <w15:docId w15:val="{D21C8C99-E4A4-43D0-9C06-95FFC6D0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190" w:hangingChars="100" w:hanging="19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  <w:ind w:hangingChars="200" w:hanging="200"/>
    </w:pPr>
  </w:style>
  <w:style w:type="paragraph" w:styleId="20">
    <w:name w:val="List Bullet 2"/>
    <w:basedOn w:val="a1"/>
    <w:autoRedefine/>
    <w:pPr>
      <w:numPr>
        <w:numId w:val="12"/>
      </w:numPr>
      <w:ind w:leftChars="200" w:left="200" w:hangingChars="200" w:hanging="200"/>
    </w:pPr>
  </w:style>
  <w:style w:type="paragraph" w:styleId="30">
    <w:name w:val="List Bullet 3"/>
    <w:basedOn w:val="a1"/>
    <w:autoRedefine/>
    <w:pPr>
      <w:numPr>
        <w:numId w:val="13"/>
      </w:numPr>
      <w:ind w:leftChars="400" w:left="400" w:hangingChars="200" w:hanging="200"/>
    </w:pPr>
  </w:style>
  <w:style w:type="paragraph" w:styleId="40">
    <w:name w:val="List Bullet 4"/>
    <w:basedOn w:val="a1"/>
    <w:autoRedefine/>
    <w:pPr>
      <w:numPr>
        <w:numId w:val="14"/>
      </w:numPr>
      <w:ind w:leftChars="600" w:left="600" w:hangingChars="200" w:hanging="200"/>
    </w:pPr>
  </w:style>
  <w:style w:type="paragraph" w:styleId="50">
    <w:name w:val="List Bullet 5"/>
    <w:basedOn w:val="a1"/>
    <w:autoRedefine/>
    <w:pPr>
      <w:numPr>
        <w:numId w:val="15"/>
      </w:numPr>
      <w:ind w:leftChars="800" w:left="800" w:hangingChars="200" w:hanging="200"/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90" w:hangingChars="100" w:hanging="19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9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9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9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9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9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9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9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9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hAnsi="Courier New"/>
      <w:sz w:val="21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6"/>
      </w:numPr>
      <w:ind w:hangingChars="200" w:hanging="200"/>
    </w:pPr>
  </w:style>
  <w:style w:type="paragraph" w:styleId="2">
    <w:name w:val="List Number 2"/>
    <w:basedOn w:val="a1"/>
    <w:pPr>
      <w:numPr>
        <w:numId w:val="17"/>
      </w:numPr>
      <w:ind w:leftChars="200" w:left="200" w:hangingChars="200" w:hanging="200"/>
    </w:pPr>
  </w:style>
  <w:style w:type="paragraph" w:styleId="3">
    <w:name w:val="List Number 3"/>
    <w:basedOn w:val="a1"/>
    <w:pPr>
      <w:numPr>
        <w:numId w:val="18"/>
      </w:numPr>
      <w:ind w:leftChars="400" w:left="400" w:hangingChars="200" w:hanging="200"/>
    </w:pPr>
  </w:style>
  <w:style w:type="paragraph" w:styleId="4">
    <w:name w:val="List Number 4"/>
    <w:basedOn w:val="a1"/>
    <w:pPr>
      <w:numPr>
        <w:numId w:val="19"/>
      </w:numPr>
      <w:ind w:leftChars="600" w:left="600" w:hangingChars="200" w:hanging="200"/>
    </w:pPr>
  </w:style>
  <w:style w:type="paragraph" w:styleId="5">
    <w:name w:val="List Number 5"/>
    <w:basedOn w:val="a1"/>
    <w:pPr>
      <w:numPr>
        <w:numId w:val="20"/>
      </w:numPr>
      <w:ind w:leftChars="800" w:left="800" w:hangingChars="200" w:hanging="200"/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0">
    <w:name w:val="endnote text"/>
    <w:basedOn w:val="a1"/>
    <w:semiHidden/>
    <w:pPr>
      <w:snapToGrid w:val="0"/>
    </w:pPr>
  </w:style>
  <w:style w:type="paragraph" w:styleId="aff1">
    <w:name w:val="Body Text"/>
    <w:basedOn w:val="a1"/>
  </w:style>
  <w:style w:type="paragraph" w:styleId="aff2">
    <w:name w:val="Body Text Indent"/>
    <w:basedOn w:val="a1"/>
    <w:pPr>
      <w:ind w:leftChars="400" w:left="851"/>
    </w:pPr>
  </w:style>
  <w:style w:type="paragraph" w:styleId="35">
    <w:name w:val="Body Text 3"/>
    <w:basedOn w:val="a1"/>
    <w:rPr>
      <w:sz w:val="16"/>
      <w:szCs w:val="16"/>
    </w:rPr>
  </w:style>
  <w:style w:type="paragraph" w:styleId="25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6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190"/>
    </w:pPr>
  </w:style>
  <w:style w:type="paragraph" w:styleId="37">
    <w:name w:val="toc 3"/>
    <w:basedOn w:val="a1"/>
    <w:next w:val="a1"/>
    <w:autoRedefine/>
    <w:semiHidden/>
    <w:pPr>
      <w:ind w:leftChars="200" w:left="380"/>
    </w:pPr>
  </w:style>
  <w:style w:type="paragraph" w:styleId="45">
    <w:name w:val="toc 4"/>
    <w:basedOn w:val="a1"/>
    <w:next w:val="a1"/>
    <w:autoRedefine/>
    <w:semiHidden/>
    <w:pPr>
      <w:ind w:leftChars="300" w:left="570"/>
    </w:pPr>
  </w:style>
  <w:style w:type="paragraph" w:styleId="55">
    <w:name w:val="toc 5"/>
    <w:basedOn w:val="a1"/>
    <w:next w:val="a1"/>
    <w:autoRedefine/>
    <w:semiHidden/>
    <w:pPr>
      <w:ind w:leftChars="400" w:left="760"/>
    </w:pPr>
  </w:style>
  <w:style w:type="paragraph" w:styleId="61">
    <w:name w:val="toc 6"/>
    <w:basedOn w:val="a1"/>
    <w:next w:val="a1"/>
    <w:autoRedefine/>
    <w:semiHidden/>
    <w:pPr>
      <w:ind w:leftChars="500" w:left="950"/>
    </w:pPr>
  </w:style>
  <w:style w:type="paragraph" w:styleId="71">
    <w:name w:val="toc 7"/>
    <w:basedOn w:val="a1"/>
    <w:next w:val="a1"/>
    <w:autoRedefine/>
    <w:semiHidden/>
    <w:pPr>
      <w:ind w:leftChars="600" w:left="1140"/>
    </w:pPr>
  </w:style>
  <w:style w:type="paragraph" w:styleId="81">
    <w:name w:val="toc 8"/>
    <w:basedOn w:val="a1"/>
    <w:next w:val="a1"/>
    <w:autoRedefine/>
    <w:semiHidden/>
    <w:pPr>
      <w:ind w:leftChars="700" w:left="1330"/>
    </w:pPr>
  </w:style>
  <w:style w:type="paragraph" w:styleId="91">
    <w:name w:val="toc 9"/>
    <w:basedOn w:val="a1"/>
    <w:next w:val="a1"/>
    <w:autoRedefine/>
    <w:semiHidden/>
    <w:pPr>
      <w:ind w:leftChars="800" w:left="1520"/>
    </w:pPr>
  </w:style>
  <w:style w:type="paragraph" w:styleId="aff4">
    <w:name w:val="Balloon Text"/>
    <w:basedOn w:val="a1"/>
    <w:link w:val="aff5"/>
    <w:semiHidden/>
    <w:unhideWhenUsed/>
    <w:rsid w:val="00E73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E734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AIST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事業承継証明書</dc:title>
  <dc:creator>M.Numayama</dc:creator>
  <cp:lastModifiedBy>三野　耕司</cp:lastModifiedBy>
  <cp:revision>7</cp:revision>
  <cp:lastPrinted>2024-02-20T07:21:00Z</cp:lastPrinted>
  <dcterms:created xsi:type="dcterms:W3CDTF">2024-02-16T06:12:00Z</dcterms:created>
  <dcterms:modified xsi:type="dcterms:W3CDTF">2024-02-20T07:21:00Z</dcterms:modified>
</cp:coreProperties>
</file>