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95" w:rsidRDefault="00514095">
      <w:bookmarkStart w:id="0" w:name="_GoBack"/>
      <w:bookmarkEnd w:id="0"/>
      <w:r>
        <w:rPr>
          <w:rFonts w:hint="eastAsia"/>
        </w:rPr>
        <w:t>別記様式第１号（第１条関係）</w:t>
      </w:r>
    </w:p>
    <w:tbl>
      <w:tblPr>
        <w:tblW w:w="9285" w:type="dxa"/>
        <w:tblInd w:w="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2023"/>
        <w:gridCol w:w="119"/>
        <w:gridCol w:w="833"/>
        <w:gridCol w:w="1165"/>
        <w:gridCol w:w="263"/>
        <w:gridCol w:w="952"/>
        <w:gridCol w:w="1427"/>
      </w:tblGrid>
      <w:tr w:rsidR="00514095" w:rsidTr="000A1D70">
        <w:trPr>
          <w:cantSplit/>
          <w:trHeight w:val="646"/>
        </w:trPr>
        <w:tc>
          <w:tcPr>
            <w:tcW w:w="4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095" w:rsidRDefault="00514095"/>
          <w:p w:rsidR="00514095" w:rsidRDefault="00514095">
            <w:pPr>
              <w:ind w:hanging="95"/>
            </w:pPr>
            <w:r>
              <w:rPr>
                <w:rFonts w:hint="eastAsia"/>
              </w:rPr>
              <w:t xml:space="preserve">　その１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>※受理年月日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>※認定年月日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cantSplit/>
          <w:trHeight w:val="664"/>
        </w:trPr>
        <w:tc>
          <w:tcPr>
            <w:tcW w:w="45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095" w:rsidRDefault="00514095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center"/>
            </w:pPr>
            <w:r>
              <w:rPr>
                <w:rFonts w:ascii="ＭＳ 明朝" w:hint="eastAsia"/>
              </w:rPr>
              <w:t>※受理番　号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ind w:right="20"/>
              <w:jc w:val="center"/>
            </w:pPr>
            <w:r>
              <w:rPr>
                <w:rFonts w:ascii="ＭＳ 明朝" w:hint="eastAsia"/>
              </w:rPr>
              <w:t>※認定番　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4170"/>
        </w:trPr>
        <w:tc>
          <w:tcPr>
            <w:tcW w:w="92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  <w:p w:rsidR="00514095" w:rsidRDefault="00514095">
            <w:pPr>
              <w:jc w:val="center"/>
            </w:pPr>
          </w:p>
          <w:p w:rsidR="00514095" w:rsidRDefault="00514095">
            <w:pPr>
              <w:pStyle w:val="a3"/>
            </w:pPr>
            <w:r>
              <w:rPr>
                <w:rFonts w:hint="eastAsia"/>
              </w:rPr>
              <w:t>認　　　定　　　申　　　請　　　書</w:t>
            </w:r>
          </w:p>
          <w:p w:rsidR="00514095" w:rsidRDefault="00514095">
            <w:pPr>
              <w:jc w:val="center"/>
            </w:pPr>
          </w:p>
          <w:p w:rsidR="00514095" w:rsidRDefault="003959F9">
            <w:r>
              <w:rPr>
                <w:rFonts w:hint="eastAsia"/>
              </w:rPr>
              <w:t xml:space="preserve">　風俗営業等の規制及び業務の適正化等に関する法律</w:t>
            </w:r>
            <w:r w:rsidRPr="00781583">
              <w:rPr>
                <w:rFonts w:ascii="ＭＳ 明朝" w:hAnsi="ＭＳ 明朝" w:hint="eastAsia"/>
              </w:rPr>
              <w:t>第20</w:t>
            </w:r>
            <w:r w:rsidR="00514095">
              <w:rPr>
                <w:rFonts w:hint="eastAsia"/>
              </w:rPr>
              <w:t>条第２項の規定により　認定を申請します。</w:t>
            </w:r>
          </w:p>
          <w:p w:rsidR="00514095" w:rsidRPr="0035042B" w:rsidRDefault="00514095"/>
          <w:p w:rsidR="00514095" w:rsidRDefault="00514095">
            <w:r>
              <w:rPr>
                <w:rFonts w:hint="eastAsia"/>
              </w:rPr>
              <w:t xml:space="preserve">　　　　　　　　　　　　　　　　　　　　　</w:t>
            </w:r>
            <w:r w:rsidR="003959F9">
              <w:rPr>
                <w:rFonts w:hint="eastAsia"/>
              </w:rPr>
              <w:t xml:space="preserve">　</w:t>
            </w:r>
            <w:r w:rsidR="003959F9"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514095" w:rsidRDefault="00514095">
            <w:r>
              <w:rPr>
                <w:rFonts w:hint="eastAsia"/>
              </w:rPr>
              <w:t xml:space="preserve">　　　　　　　　　　</w:t>
            </w:r>
          </w:p>
          <w:p w:rsidR="00514095" w:rsidRDefault="00514095"/>
          <w:p w:rsidR="00514095" w:rsidRDefault="00514095">
            <w:r>
              <w:rPr>
                <w:rFonts w:hint="eastAsia"/>
              </w:rPr>
              <w:t xml:space="preserve">　</w:t>
            </w:r>
            <w:r w:rsidR="003959F9">
              <w:rPr>
                <w:rFonts w:hint="eastAsia"/>
              </w:rPr>
              <w:t xml:space="preserve">　</w:t>
            </w:r>
            <w:r w:rsidR="003959F9">
              <w:t xml:space="preserve">　　　　　</w:t>
            </w:r>
            <w:r>
              <w:rPr>
                <w:rFonts w:hint="eastAsia"/>
              </w:rPr>
              <w:t>公安委員会殿</w:t>
            </w:r>
          </w:p>
          <w:p w:rsidR="00514095" w:rsidRDefault="00514095"/>
          <w:p w:rsidR="00514095" w:rsidRDefault="00514095">
            <w:r>
              <w:rPr>
                <w:rFonts w:hint="eastAsia"/>
              </w:rPr>
              <w:t xml:space="preserve">　　　　　　　　　　　　　　　　　　申請者の氏名又は名称及び住所</w:t>
            </w:r>
          </w:p>
          <w:p w:rsidR="00514095" w:rsidRDefault="00514095"/>
          <w:p w:rsidR="00514095" w:rsidRPr="00E93C75" w:rsidRDefault="00514095"/>
          <w:p w:rsidR="00514095" w:rsidRDefault="00514095"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514095" w:rsidRDefault="00514095"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514095" w:rsidTr="000A1D70">
        <w:trPr>
          <w:trHeight w:val="16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884"/>
        </w:trPr>
        <w:tc>
          <w:tcPr>
            <w:tcW w:w="25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78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881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3959F9">
            <w:r>
              <w:rPr>
                <w:rFonts w:hint="eastAsia"/>
              </w:rPr>
              <w:t xml:space="preserve">〒（　</w:t>
            </w:r>
            <w:r w:rsidR="00514095">
              <w:rPr>
                <w:rFonts w:hint="eastAsia"/>
              </w:rPr>
              <w:t xml:space="preserve">　　）</w:t>
            </w:r>
          </w:p>
          <w:p w:rsidR="00514095" w:rsidRDefault="00514095"/>
          <w:p w:rsidR="00514095" w:rsidRDefault="003959F9">
            <w:pPr>
              <w:pStyle w:val="a4"/>
            </w:pPr>
            <w:r>
              <w:rPr>
                <w:rFonts w:hint="eastAsia"/>
              </w:rPr>
              <w:t xml:space="preserve">（　</w:t>
            </w:r>
            <w:r w:rsidR="00514095">
              <w:rPr>
                <w:rFonts w:hint="eastAsia"/>
              </w:rPr>
              <w:t xml:space="preserve">　）　　　局　　　　番</w:t>
            </w:r>
          </w:p>
        </w:tc>
      </w:tr>
      <w:tr w:rsidR="00514095" w:rsidTr="000A1D70">
        <w:trPr>
          <w:trHeight w:val="227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934"/>
        </w:trPr>
        <w:tc>
          <w:tcPr>
            <w:tcW w:w="25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3959F9">
            <w:r>
              <w:rPr>
                <w:rFonts w:hint="eastAsia"/>
              </w:rPr>
              <w:t>法人にあつ</w:t>
            </w:r>
            <w:r w:rsidR="00514095">
              <w:rPr>
                <w:rFonts w:hint="eastAsia"/>
              </w:rPr>
              <w:t>ては、その</w:t>
            </w:r>
          </w:p>
          <w:p w:rsidR="00514095" w:rsidRDefault="00514095">
            <w:pPr>
              <w:ind w:right="2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78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>
            <w:pPr>
              <w:widowControl/>
              <w:jc w:val="left"/>
            </w:pPr>
          </w:p>
          <w:p w:rsidR="00514095" w:rsidRDefault="00514095"/>
        </w:tc>
      </w:tr>
      <w:tr w:rsidR="00514095" w:rsidTr="000A1D70">
        <w:trPr>
          <w:trHeight w:val="28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1014"/>
        </w:trPr>
        <w:tc>
          <w:tcPr>
            <w:tcW w:w="25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78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1109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  <w:tr w:rsidR="00514095" w:rsidTr="000A1D70">
        <w:trPr>
          <w:trHeight w:val="1137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pPr>
              <w:jc w:val="distribute"/>
            </w:pPr>
            <w:r>
              <w:rPr>
                <w:rFonts w:ascii="ＭＳ 明朝" w:hint="eastAsia"/>
              </w:rPr>
              <w:t>※</w:t>
            </w:r>
            <w:r>
              <w:rPr>
                <w:rFonts w:hint="eastAsia"/>
              </w:rPr>
              <w:t>同時申請の有無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r>
              <w:rPr>
                <w:rFonts w:hint="eastAsia"/>
              </w:rPr>
              <w:t xml:space="preserve">　①有　　②無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5" w:rsidRDefault="00514095">
            <w:r>
              <w:rPr>
                <w:rFonts w:ascii="ＭＳ 明朝" w:hint="eastAsia"/>
              </w:rPr>
              <w:t>※</w:t>
            </w:r>
            <w:r>
              <w:rPr>
                <w:rFonts w:hint="eastAsia"/>
              </w:rPr>
              <w:t>受理警察署長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95" w:rsidRDefault="00514095"/>
        </w:tc>
      </w:tr>
    </w:tbl>
    <w:p w:rsidR="00CB6183" w:rsidRPr="00CB6183" w:rsidRDefault="00CB6183" w:rsidP="00CB6183">
      <w:pPr>
        <w:sectPr w:rsidR="00CB6183" w:rsidRPr="00CB6183" w:rsidSect="005B5C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134" w:left="1474" w:header="283" w:footer="567" w:gutter="0"/>
          <w:cols w:space="425"/>
          <w:docGrid w:type="linesAndChars" w:linePitch="446" w:charSpace="5818"/>
        </w:sectPr>
      </w:pPr>
    </w:p>
    <w:tbl>
      <w:tblPr>
        <w:tblW w:w="928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1190"/>
        <w:gridCol w:w="1428"/>
        <w:gridCol w:w="1428"/>
        <w:gridCol w:w="1190"/>
        <w:gridCol w:w="1190"/>
        <w:gridCol w:w="1190"/>
        <w:gridCol w:w="951"/>
      </w:tblGrid>
      <w:tr w:rsidR="00514095" w:rsidTr="00A30FF3">
        <w:trPr>
          <w:cantSplit/>
          <w:trHeight w:val="558"/>
        </w:trPr>
        <w:tc>
          <w:tcPr>
            <w:tcW w:w="9285" w:type="dxa"/>
            <w:gridSpan w:val="8"/>
            <w:shd w:val="clear" w:color="auto" w:fill="auto"/>
            <w:vAlign w:val="center"/>
          </w:tcPr>
          <w:p w:rsidR="003959F9" w:rsidRDefault="00BD7F34" w:rsidP="003959F9">
            <w:pPr>
              <w:ind w:left="-95"/>
              <w:jc w:val="left"/>
            </w:pPr>
            <w:r>
              <w:rPr>
                <w:rFonts w:hint="eastAsia"/>
              </w:rPr>
              <w:lastRenderedPageBreak/>
              <w:t>その２</w:t>
            </w:r>
          </w:p>
          <w:p w:rsidR="00514095" w:rsidRPr="00EA5AFD" w:rsidRDefault="00514095" w:rsidP="003959F9">
            <w:pPr>
              <w:ind w:left="-95"/>
              <w:jc w:val="left"/>
              <w:rPr>
                <w:color w:val="FFFFFF"/>
              </w:rPr>
            </w:pPr>
            <w:r w:rsidRPr="00EA5AFD">
              <w:rPr>
                <w:rFonts w:hint="eastAsia"/>
                <w:color w:val="FFFFFF"/>
              </w:rPr>
              <w:t>その２</w:t>
            </w:r>
          </w:p>
        </w:tc>
      </w:tr>
      <w:tr w:rsidR="00514095" w:rsidTr="00A30FF3">
        <w:trPr>
          <w:cantSplit/>
          <w:trHeight w:val="470"/>
        </w:trPr>
        <w:tc>
          <w:tcPr>
            <w:tcW w:w="718" w:type="dxa"/>
            <w:vMerge w:val="restart"/>
            <w:shd w:val="clear" w:color="auto" w:fill="auto"/>
          </w:tcPr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>遊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　　　技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機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の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概</w:t>
            </w: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</w:p>
          <w:p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要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14095" w:rsidRDefault="00514095">
            <w:r>
              <w:rPr>
                <w:rFonts w:hint="eastAsia"/>
              </w:rPr>
              <w:t>遊技機の種　　類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14095" w:rsidRDefault="00514095">
            <w:r>
              <w:rPr>
                <w:rFonts w:hint="eastAsia"/>
              </w:rPr>
              <w:t>製造業者名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14095" w:rsidRDefault="00514095">
            <w:pPr>
              <w:pStyle w:val="a3"/>
            </w:pPr>
            <w:r>
              <w:rPr>
                <w:rFonts w:hint="eastAsia"/>
              </w:rPr>
              <w:t>型式名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14095" w:rsidRDefault="00514095">
            <w:pPr>
              <w:pStyle w:val="a3"/>
            </w:pPr>
            <w:r>
              <w:rPr>
                <w:rFonts w:hint="eastAsia"/>
              </w:rPr>
              <w:t>検定番号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14095" w:rsidRDefault="00514095">
            <w:r>
              <w:rPr>
                <w:rFonts w:hint="eastAsia"/>
              </w:rPr>
              <w:t>遊技機試験の有無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514095" w:rsidRDefault="00514095">
            <w:r>
              <w:rPr>
                <w:rFonts w:hint="eastAsia"/>
              </w:rPr>
              <w:t>台　　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14095" w:rsidRDefault="00514095">
            <w:r>
              <w:rPr>
                <w:rFonts w:hint="eastAsia"/>
              </w:rPr>
              <w:t>備　考</w:t>
            </w:r>
          </w:p>
        </w:tc>
      </w:tr>
      <w:tr w:rsidR="00514095" w:rsidTr="00A30FF3">
        <w:trPr>
          <w:cantSplit/>
          <w:trHeight w:val="1026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  <w:tr w:rsidR="00514095" w:rsidTr="00A30FF3">
        <w:trPr>
          <w:cantSplit/>
          <w:trHeight w:val="1092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  <w:tr w:rsidR="00514095" w:rsidTr="00A30FF3">
        <w:trPr>
          <w:cantSplit/>
          <w:trHeight w:val="1117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  <w:tr w:rsidR="00514095" w:rsidTr="00A30FF3">
        <w:trPr>
          <w:cantSplit/>
          <w:trHeight w:val="1100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  <w:tr w:rsidR="00514095" w:rsidTr="00A30FF3">
        <w:trPr>
          <w:cantSplit/>
          <w:trHeight w:val="1111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  <w:tr w:rsidR="00514095" w:rsidTr="00A30FF3">
        <w:trPr>
          <w:cantSplit/>
          <w:trHeight w:val="1094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  <w:tr w:rsidR="00514095" w:rsidTr="00A30FF3">
        <w:trPr>
          <w:cantSplit/>
          <w:trHeight w:val="1119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  <w:tr w:rsidR="00514095" w:rsidTr="00A30FF3">
        <w:trPr>
          <w:cantSplit/>
          <w:trHeight w:val="1088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  <w:tr w:rsidR="00514095" w:rsidTr="00A30FF3">
        <w:trPr>
          <w:cantSplit/>
          <w:trHeight w:val="1113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  <w:tr w:rsidR="00514095" w:rsidTr="00A30FF3">
        <w:trPr>
          <w:cantSplit/>
          <w:trHeight w:val="1096"/>
        </w:trPr>
        <w:tc>
          <w:tcPr>
            <w:tcW w:w="718" w:type="dxa"/>
            <w:vMerge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428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</w:tcPr>
          <w:p w:rsidR="00514095" w:rsidRDefault="00514095"/>
        </w:tc>
        <w:tc>
          <w:tcPr>
            <w:tcW w:w="1190" w:type="dxa"/>
            <w:shd w:val="clear" w:color="auto" w:fill="auto"/>
            <w:vAlign w:val="bottom"/>
          </w:tcPr>
          <w:p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  <w:shd w:val="clear" w:color="auto" w:fill="auto"/>
          </w:tcPr>
          <w:p w:rsidR="00514095" w:rsidRDefault="00514095"/>
        </w:tc>
      </w:tr>
    </w:tbl>
    <w:p w:rsidR="00514095" w:rsidRPr="007348E5" w:rsidRDefault="00514095" w:rsidP="00BD7F34">
      <w:pPr>
        <w:spacing w:line="220" w:lineRule="exact"/>
        <w:jc w:val="left"/>
      </w:pPr>
      <w:r>
        <w:rPr>
          <w:rFonts w:hint="eastAsia"/>
        </w:rPr>
        <w:t xml:space="preserve">備考　１　</w:t>
      </w:r>
      <w:r>
        <w:rPr>
          <w:rFonts w:ascii="ＭＳ 明朝" w:hint="eastAsia"/>
        </w:rPr>
        <w:t>※</w:t>
      </w:r>
      <w:r>
        <w:rPr>
          <w:rFonts w:hint="eastAsia"/>
        </w:rPr>
        <w:t>印欄には、記載しないこと。</w:t>
      </w:r>
    </w:p>
    <w:p w:rsidR="008D79FD" w:rsidRDefault="008D79FD" w:rsidP="00BD7F34">
      <w:pPr>
        <w:spacing w:line="220" w:lineRule="exact"/>
        <w:jc w:val="left"/>
      </w:pPr>
      <w:r>
        <w:rPr>
          <w:rFonts w:hint="eastAsia"/>
        </w:rPr>
        <w:t xml:space="preserve">　　</w:t>
      </w:r>
      <w:r w:rsidR="0023579C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406400" cy="3111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79C" w:rsidRDefault="0023579C" w:rsidP="0023579C">
                            <w:pPr>
                              <w:rPr>
                                <w:b/>
                                <w:w w:val="1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3.55pt;width:32pt;height:24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" filled="f" stroked="f">
                <v:textbox>
                  <w:txbxContent>
                    <w:p w:rsidR="0023579C" w:rsidRDefault="0023579C" w:rsidP="0023579C">
                      <w:pPr>
                        <w:rPr>
                          <w:b/>
                          <w:w w:val="1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</w:t>
      </w:r>
      <w:r w:rsidR="007348E5" w:rsidRPr="0023579C">
        <w:rPr>
          <w:rFonts w:hint="eastAsia"/>
        </w:rPr>
        <w:t>２</w:t>
      </w:r>
      <w:r>
        <w:rPr>
          <w:rFonts w:hint="eastAsia"/>
        </w:rPr>
        <w:t xml:space="preserve">　その２の「備考」</w:t>
      </w:r>
      <w:r w:rsidR="007C45AD">
        <w:rPr>
          <w:rFonts w:hint="eastAsia"/>
        </w:rPr>
        <w:t>の</w:t>
      </w:r>
      <w:r>
        <w:rPr>
          <w:rFonts w:hint="eastAsia"/>
        </w:rPr>
        <w:t>欄には、新品か中古品かの別を記載すること。</w:t>
      </w:r>
    </w:p>
    <w:p w:rsidR="00514095" w:rsidRDefault="00514095" w:rsidP="00BD7F34">
      <w:pPr>
        <w:spacing w:line="220" w:lineRule="exact"/>
        <w:jc w:val="left"/>
      </w:pPr>
      <w:r>
        <w:rPr>
          <w:rFonts w:hint="eastAsia"/>
        </w:rPr>
        <w:t xml:space="preserve">　　　</w:t>
      </w:r>
      <w:r w:rsidR="007348E5" w:rsidRPr="0023579C">
        <w:rPr>
          <w:rFonts w:hint="eastAsia"/>
        </w:rPr>
        <w:t>３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CB6183" w:rsidRDefault="00514095" w:rsidP="00BD7F34">
      <w:pPr>
        <w:spacing w:line="220" w:lineRule="exact"/>
        <w:jc w:val="left"/>
        <w:sectPr w:rsidR="00CB6183" w:rsidSect="00CB6183">
          <w:footerReference w:type="default" r:id="rId14"/>
          <w:type w:val="continuous"/>
          <w:pgSz w:w="11906" w:h="16838" w:code="9"/>
          <w:pgMar w:top="1418" w:right="1134" w:bottom="1134" w:left="1474" w:header="851" w:footer="510" w:gutter="0"/>
          <w:cols w:space="425"/>
          <w:docGrid w:type="linesAndChars" w:linePitch="446" w:charSpace="5818"/>
        </w:sectPr>
      </w:pPr>
      <w:r>
        <w:rPr>
          <w:rFonts w:hint="eastAsia"/>
        </w:rPr>
        <w:t xml:space="preserve">　　　</w:t>
      </w:r>
      <w:r w:rsidR="007348E5" w:rsidRPr="0023579C">
        <w:rPr>
          <w:rFonts w:hint="eastAsia"/>
        </w:rPr>
        <w:t>４</w:t>
      </w:r>
      <w:r w:rsidR="00AB7D11">
        <w:rPr>
          <w:rFonts w:hint="eastAsia"/>
        </w:rPr>
        <w:t xml:space="preserve">　用紙</w:t>
      </w:r>
      <w:r>
        <w:rPr>
          <w:rFonts w:hint="eastAsia"/>
        </w:rPr>
        <w:t>の大きさは、日本</w:t>
      </w:r>
      <w:r w:rsidR="00CD00E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CB6183" w:rsidRDefault="00CB6183" w:rsidP="00BD7F34">
      <w:pPr>
        <w:spacing w:line="220" w:lineRule="exact"/>
        <w:jc w:val="left"/>
        <w:sectPr w:rsidR="00CB6183" w:rsidSect="00CB6183">
          <w:type w:val="continuous"/>
          <w:pgSz w:w="11906" w:h="16838" w:code="9"/>
          <w:pgMar w:top="1418" w:right="1134" w:bottom="1134" w:left="1474" w:header="851" w:footer="567" w:gutter="0"/>
          <w:cols w:space="425"/>
          <w:docGrid w:type="linesAndChars" w:linePitch="446" w:charSpace="5818"/>
        </w:sectPr>
      </w:pPr>
    </w:p>
    <w:p w:rsidR="00514095" w:rsidRDefault="00514095" w:rsidP="00BD7F34">
      <w:pPr>
        <w:spacing w:line="220" w:lineRule="exact"/>
        <w:jc w:val="left"/>
      </w:pPr>
    </w:p>
    <w:sectPr w:rsidR="00514095" w:rsidSect="00CB6183">
      <w:type w:val="continuous"/>
      <w:pgSz w:w="11906" w:h="16838" w:code="9"/>
      <w:pgMar w:top="1418" w:right="1134" w:bottom="1134" w:left="1474" w:header="851" w:footer="567" w:gutter="0"/>
      <w:cols w:space="425"/>
      <w:docGrid w:type="linesAndChars" w:linePitch="446" w:charSpace="5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83" w:rsidRDefault="00CB6183" w:rsidP="00CB6183">
      <w:r>
        <w:separator/>
      </w:r>
    </w:p>
  </w:endnote>
  <w:endnote w:type="continuationSeparator" w:id="0">
    <w:p w:rsidR="00CB6183" w:rsidRDefault="00CB6183" w:rsidP="00CB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39" w:rsidRDefault="008F5E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83" w:rsidRDefault="00CB6183">
    <w:pPr>
      <w:pStyle w:val="a7"/>
    </w:pPr>
    <w:r>
      <w:rPr>
        <w:rFonts w:hint="eastAsia"/>
      </w:rPr>
      <w:t xml:space="preserve">　　　　　　　　　　　　　　　　　　　　　　　　　　　　　　</w:t>
    </w:r>
    <w:r>
      <w:rPr>
        <w:noProof/>
      </w:rPr>
      <w:drawing>
        <wp:inline distT="0" distB="0" distL="0" distR="0" wp14:anchorId="2C533B96" wp14:editId="78529C70">
          <wp:extent cx="1769745" cy="800100"/>
          <wp:effectExtent l="0" t="0" r="1905" b="0"/>
          <wp:docPr id="5" name="図 11">
            <a:extLst xmlns:a="http://schemas.openxmlformats.org/drawingml/2006/main">
              <a:ext uri="{FF2B5EF4-FFF2-40B4-BE49-F238E27FC236}">
                <a16:creationId xmlns:a16="http://schemas.microsoft.com/office/drawing/2014/main" id="{F68E9DD0-CB7C-4CF4-BF62-552892F519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図 11">
                    <a:extLst>
                      <a:ext uri="{FF2B5EF4-FFF2-40B4-BE49-F238E27FC236}">
                        <a16:creationId xmlns:a16="http://schemas.microsoft.com/office/drawing/2014/main" id="{F68E9DD0-CB7C-4CF4-BF62-552892F519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0183" cy="800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39" w:rsidRDefault="008F5E3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83" w:rsidRDefault="00CB6183">
    <w:pPr>
      <w:pStyle w:val="a7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83" w:rsidRDefault="00CB6183" w:rsidP="00CB6183">
      <w:r>
        <w:separator/>
      </w:r>
    </w:p>
  </w:footnote>
  <w:footnote w:type="continuationSeparator" w:id="0">
    <w:p w:rsidR="00CB6183" w:rsidRDefault="00CB6183" w:rsidP="00CB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39" w:rsidRDefault="008F5E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39" w:rsidRDefault="008F5E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39" w:rsidRDefault="008F5E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9337A"/>
    <w:multiLevelType w:val="singleLevel"/>
    <w:tmpl w:val="341EC8C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E4305A1"/>
    <w:multiLevelType w:val="singleLevel"/>
    <w:tmpl w:val="4A9229E0"/>
    <w:lvl w:ilvl="0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5217AB4"/>
    <w:multiLevelType w:val="singleLevel"/>
    <w:tmpl w:val="3E1C39B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2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17"/>
    <w:rsid w:val="00052768"/>
    <w:rsid w:val="000A1D70"/>
    <w:rsid w:val="0023579C"/>
    <w:rsid w:val="0035042B"/>
    <w:rsid w:val="003959F9"/>
    <w:rsid w:val="004059A6"/>
    <w:rsid w:val="004B1D9B"/>
    <w:rsid w:val="00514095"/>
    <w:rsid w:val="005B5C56"/>
    <w:rsid w:val="007348E5"/>
    <w:rsid w:val="00781583"/>
    <w:rsid w:val="007C45AD"/>
    <w:rsid w:val="008B3A9C"/>
    <w:rsid w:val="008D79FD"/>
    <w:rsid w:val="008F5E39"/>
    <w:rsid w:val="00954815"/>
    <w:rsid w:val="00A30FF3"/>
    <w:rsid w:val="00AB7D11"/>
    <w:rsid w:val="00BA5E89"/>
    <w:rsid w:val="00BD1D8F"/>
    <w:rsid w:val="00BD7F34"/>
    <w:rsid w:val="00CB6183"/>
    <w:rsid w:val="00CC722D"/>
    <w:rsid w:val="00CD00ED"/>
    <w:rsid w:val="00E93C75"/>
    <w:rsid w:val="00EA5AFD"/>
    <w:rsid w:val="00F1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CB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618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B6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618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F144-6840-4C64-B424-51DEF74A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2023-09-25T04:17:00Z</dcterms:created>
  <dcterms:modified xsi:type="dcterms:W3CDTF">2023-10-06T01:11:00Z</dcterms:modified>
</cp:coreProperties>
</file>