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92" w:rsidRDefault="00B57092" w:rsidP="00B57092">
      <w:pPr>
        <w:jc w:val="right"/>
      </w:pPr>
    </w:p>
    <w:p w:rsidR="00B57092" w:rsidRPr="00B73FB3" w:rsidRDefault="00B57092" w:rsidP="00B57092">
      <w:pPr>
        <w:jc w:val="right"/>
        <w:rPr>
          <w:sz w:val="24"/>
          <w:szCs w:val="24"/>
        </w:rPr>
      </w:pPr>
      <w:r w:rsidRPr="00B73FB3">
        <w:rPr>
          <w:rFonts w:hint="eastAsia"/>
          <w:sz w:val="24"/>
          <w:szCs w:val="24"/>
        </w:rPr>
        <w:t xml:space="preserve">　　　令和　　年　　月　　日</w:t>
      </w:r>
    </w:p>
    <w:p w:rsidR="00B57092" w:rsidRPr="00B73FB3" w:rsidRDefault="00B57092" w:rsidP="00B57092">
      <w:pPr>
        <w:rPr>
          <w:sz w:val="24"/>
          <w:szCs w:val="24"/>
        </w:rPr>
      </w:pPr>
    </w:p>
    <w:p w:rsidR="00B57092" w:rsidRPr="00B73FB3" w:rsidRDefault="00B57092" w:rsidP="00B57092">
      <w:pPr>
        <w:rPr>
          <w:sz w:val="24"/>
          <w:szCs w:val="24"/>
        </w:rPr>
      </w:pPr>
    </w:p>
    <w:p w:rsidR="00B57092" w:rsidRPr="00B73FB3" w:rsidRDefault="00B57092" w:rsidP="00B57092">
      <w:pPr>
        <w:jc w:val="left"/>
        <w:rPr>
          <w:sz w:val="24"/>
          <w:szCs w:val="24"/>
        </w:rPr>
      </w:pPr>
      <w:r w:rsidRPr="00B73FB3">
        <w:rPr>
          <w:rFonts w:hint="eastAsia"/>
          <w:sz w:val="24"/>
          <w:szCs w:val="24"/>
        </w:rPr>
        <w:t xml:space="preserve">岡山県教育委員会教育長　殿　　　　　　　　　　　　　　　　　　　　　　　</w:t>
      </w:r>
    </w:p>
    <w:p w:rsidR="00B57092" w:rsidRPr="00B73FB3" w:rsidRDefault="00B57092" w:rsidP="00B57092">
      <w:pPr>
        <w:jc w:val="left"/>
        <w:rPr>
          <w:sz w:val="24"/>
          <w:szCs w:val="24"/>
        </w:rPr>
      </w:pPr>
    </w:p>
    <w:p w:rsidR="00B57092" w:rsidRPr="00B73FB3" w:rsidRDefault="00B57092" w:rsidP="00B57092">
      <w:pPr>
        <w:ind w:firstLineChars="1700" w:firstLine="4080"/>
        <w:jc w:val="left"/>
        <w:rPr>
          <w:sz w:val="24"/>
          <w:szCs w:val="24"/>
        </w:rPr>
      </w:pPr>
      <w:r w:rsidRPr="00B73FB3">
        <w:rPr>
          <w:rFonts w:hint="eastAsia"/>
          <w:sz w:val="24"/>
          <w:szCs w:val="24"/>
        </w:rPr>
        <w:t>博物館等の所在地</w:t>
      </w:r>
    </w:p>
    <w:p w:rsidR="00B57092" w:rsidRPr="00B73FB3" w:rsidRDefault="00B57092" w:rsidP="00B57092">
      <w:pPr>
        <w:rPr>
          <w:sz w:val="24"/>
          <w:szCs w:val="24"/>
        </w:rPr>
      </w:pPr>
    </w:p>
    <w:p w:rsidR="00B57092" w:rsidRPr="00B73FB3" w:rsidRDefault="00B57092" w:rsidP="00B57092">
      <w:pPr>
        <w:ind w:leftChars="1957" w:left="4110"/>
        <w:rPr>
          <w:sz w:val="24"/>
          <w:szCs w:val="24"/>
        </w:rPr>
      </w:pPr>
      <w:r w:rsidRPr="00B73FB3">
        <w:rPr>
          <w:rFonts w:hint="eastAsia"/>
          <w:spacing w:val="20"/>
          <w:kern w:val="0"/>
          <w:sz w:val="24"/>
          <w:szCs w:val="24"/>
          <w:fitText w:val="1920" w:id="-1276304640"/>
        </w:rPr>
        <w:t>博物館等の名</w:t>
      </w:r>
      <w:r w:rsidRPr="00B73FB3">
        <w:rPr>
          <w:rFonts w:hint="eastAsia"/>
          <w:kern w:val="0"/>
          <w:sz w:val="24"/>
          <w:szCs w:val="24"/>
          <w:fitText w:val="1920" w:id="-1276304640"/>
        </w:rPr>
        <w:t>称</w:t>
      </w:r>
    </w:p>
    <w:p w:rsidR="00B57092" w:rsidRPr="009B05F8" w:rsidRDefault="00B57092" w:rsidP="00B57092">
      <w:pPr>
        <w:rPr>
          <w:sz w:val="24"/>
          <w:szCs w:val="24"/>
        </w:rPr>
      </w:pPr>
    </w:p>
    <w:p w:rsidR="00B57092" w:rsidRPr="00B73FB3" w:rsidRDefault="00B57092" w:rsidP="00B57092">
      <w:pPr>
        <w:ind w:leftChars="1957" w:left="4110"/>
        <w:rPr>
          <w:sz w:val="24"/>
          <w:szCs w:val="24"/>
        </w:rPr>
      </w:pPr>
      <w:r w:rsidRPr="00B73FB3">
        <w:rPr>
          <w:rFonts w:hint="eastAsia"/>
          <w:spacing w:val="48"/>
          <w:kern w:val="0"/>
          <w:sz w:val="24"/>
          <w:szCs w:val="24"/>
          <w:fitText w:val="1920" w:id="-1276304384"/>
        </w:rPr>
        <w:t>設置者の住</w:t>
      </w:r>
      <w:r w:rsidRPr="00B73FB3">
        <w:rPr>
          <w:rFonts w:hint="eastAsia"/>
          <w:kern w:val="0"/>
          <w:sz w:val="24"/>
          <w:szCs w:val="24"/>
          <w:fitText w:val="1920" w:id="-1276304384"/>
        </w:rPr>
        <w:t>所</w:t>
      </w:r>
      <w:r w:rsidRPr="00B73FB3">
        <w:rPr>
          <w:rFonts w:hint="eastAsia"/>
          <w:sz w:val="24"/>
          <w:szCs w:val="24"/>
        </w:rPr>
        <w:t xml:space="preserve">　　　　　　　　　　　　　　　　　　　　　　</w:t>
      </w:r>
    </w:p>
    <w:p w:rsidR="00B57092" w:rsidRPr="00B73FB3" w:rsidRDefault="00B57092" w:rsidP="00B57092">
      <w:pPr>
        <w:ind w:leftChars="1890" w:left="3969"/>
        <w:rPr>
          <w:sz w:val="24"/>
          <w:szCs w:val="24"/>
        </w:rPr>
      </w:pPr>
    </w:p>
    <w:p w:rsidR="00B57092" w:rsidRPr="00B73FB3" w:rsidRDefault="00B57092" w:rsidP="00B57092">
      <w:pPr>
        <w:ind w:leftChars="1957" w:left="4110"/>
        <w:rPr>
          <w:sz w:val="24"/>
          <w:szCs w:val="24"/>
        </w:rPr>
      </w:pPr>
      <w:r w:rsidRPr="00900AFC">
        <w:rPr>
          <w:rFonts w:hint="eastAsia"/>
          <w:spacing w:val="48"/>
          <w:kern w:val="0"/>
          <w:sz w:val="24"/>
          <w:szCs w:val="24"/>
          <w:fitText w:val="1920" w:id="-1276301568"/>
        </w:rPr>
        <w:t>設置者の</w:t>
      </w:r>
      <w:r w:rsidR="00900AFC" w:rsidRPr="00900AFC">
        <w:rPr>
          <w:rFonts w:hint="eastAsia"/>
          <w:spacing w:val="48"/>
          <w:kern w:val="0"/>
          <w:sz w:val="24"/>
          <w:szCs w:val="24"/>
          <w:fitText w:val="1920" w:id="-1276301568"/>
        </w:rPr>
        <w:t>名</w:t>
      </w:r>
      <w:r w:rsidR="00900AFC" w:rsidRPr="00900AFC">
        <w:rPr>
          <w:rFonts w:hint="eastAsia"/>
          <w:kern w:val="0"/>
          <w:sz w:val="24"/>
          <w:szCs w:val="24"/>
          <w:fitText w:val="1920" w:id="-1276301568"/>
        </w:rPr>
        <w:t>称</w:t>
      </w:r>
    </w:p>
    <w:p w:rsidR="00B57092" w:rsidRPr="00B73FB3"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jc w:val="center"/>
        <w:rPr>
          <w:b/>
          <w:sz w:val="28"/>
          <w:szCs w:val="28"/>
        </w:rPr>
      </w:pPr>
      <w:r w:rsidRPr="00B57092">
        <w:rPr>
          <w:rFonts w:hint="eastAsia"/>
          <w:b/>
          <w:sz w:val="28"/>
          <w:szCs w:val="28"/>
        </w:rPr>
        <w:t>会社更生法、民事再生法の適用を受けた者でないことの誓約書</w:t>
      </w:r>
    </w:p>
    <w:p w:rsidR="00B57092" w:rsidRPr="00B57092" w:rsidRDefault="00B57092" w:rsidP="00B57092">
      <w:pPr>
        <w:jc w:val="center"/>
        <w:rPr>
          <w:b/>
          <w:sz w:val="24"/>
          <w:szCs w:val="24"/>
        </w:rPr>
      </w:pPr>
    </w:p>
    <w:p w:rsidR="00B57092" w:rsidRPr="00B57092" w:rsidRDefault="00B57092" w:rsidP="00B57092">
      <w:pPr>
        <w:rPr>
          <w:sz w:val="24"/>
          <w:szCs w:val="24"/>
        </w:rPr>
      </w:pPr>
    </w:p>
    <w:p w:rsidR="00B57092" w:rsidRPr="00B57092" w:rsidRDefault="00B57092" w:rsidP="00B57092">
      <w:pPr>
        <w:rPr>
          <w:sz w:val="24"/>
          <w:szCs w:val="24"/>
        </w:rPr>
      </w:pPr>
      <w:r w:rsidRPr="00B57092">
        <w:rPr>
          <w:rFonts w:hint="eastAsia"/>
          <w:sz w:val="24"/>
          <w:szCs w:val="24"/>
        </w:rPr>
        <w:t xml:space="preserve">　私は、</w:t>
      </w:r>
      <w:r>
        <w:rPr>
          <w:rFonts w:hint="eastAsia"/>
          <w:sz w:val="24"/>
          <w:szCs w:val="24"/>
        </w:rPr>
        <w:t>登録博物館の登録申請及び審査に</w:t>
      </w:r>
      <w:r w:rsidRPr="00B57092">
        <w:rPr>
          <w:rFonts w:hint="eastAsia"/>
          <w:sz w:val="24"/>
          <w:szCs w:val="24"/>
        </w:rPr>
        <w:t>あたり、</w:t>
      </w:r>
      <w:r>
        <w:rPr>
          <w:rFonts w:hint="eastAsia"/>
          <w:sz w:val="24"/>
          <w:szCs w:val="24"/>
        </w:rPr>
        <w:t>以下の</w:t>
      </w:r>
      <w:r w:rsidRPr="00B57092">
        <w:rPr>
          <w:rFonts w:hint="eastAsia"/>
          <w:sz w:val="24"/>
          <w:szCs w:val="24"/>
        </w:rPr>
        <w:t>記載事項を読み了解したうえで、</w:t>
      </w:r>
      <w:r>
        <w:rPr>
          <w:rFonts w:hint="eastAsia"/>
          <w:sz w:val="24"/>
          <w:szCs w:val="24"/>
        </w:rPr>
        <w:t>次の</w:t>
      </w:r>
      <w:bookmarkStart w:id="0" w:name="_GoBack"/>
      <w:bookmarkEnd w:id="0"/>
      <w:r w:rsidRPr="00B57092">
        <w:rPr>
          <w:rFonts w:hint="eastAsia"/>
          <w:sz w:val="24"/>
          <w:szCs w:val="24"/>
        </w:rPr>
        <w:t>事項について誓約します。</w:t>
      </w:r>
    </w:p>
    <w:p w:rsidR="00B57092" w:rsidRPr="00B73FB3"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jc w:val="center"/>
        <w:rPr>
          <w:sz w:val="24"/>
          <w:szCs w:val="24"/>
        </w:rPr>
      </w:pPr>
      <w:r w:rsidRPr="00B57092">
        <w:rPr>
          <w:rFonts w:hint="eastAsia"/>
          <w:sz w:val="24"/>
          <w:szCs w:val="24"/>
        </w:rPr>
        <w:t>記</w:t>
      </w:r>
    </w:p>
    <w:p w:rsidR="00B57092" w:rsidRDefault="00B57092" w:rsidP="00B57092">
      <w:pPr>
        <w:rPr>
          <w:sz w:val="24"/>
          <w:szCs w:val="24"/>
        </w:rPr>
      </w:pPr>
    </w:p>
    <w:p w:rsidR="00B57092" w:rsidRPr="00B57092" w:rsidRDefault="00B57092" w:rsidP="00B57092">
      <w:pPr>
        <w:rPr>
          <w:sz w:val="24"/>
          <w:szCs w:val="24"/>
        </w:rPr>
      </w:pPr>
    </w:p>
    <w:p w:rsidR="00B57092" w:rsidRPr="00B57092" w:rsidRDefault="00B57092" w:rsidP="00B57092">
      <w:pPr>
        <w:ind w:firstLineChars="100" w:firstLine="240"/>
        <w:rPr>
          <w:sz w:val="24"/>
          <w:szCs w:val="24"/>
        </w:rPr>
      </w:pPr>
      <w:r w:rsidRPr="00B57092">
        <w:rPr>
          <w:rFonts w:hint="eastAsia"/>
          <w:sz w:val="24"/>
          <w:szCs w:val="24"/>
        </w:rPr>
        <w:t>当</w:t>
      </w:r>
      <w:r w:rsidR="0055532A">
        <w:rPr>
          <w:rFonts w:hint="eastAsia"/>
          <w:sz w:val="24"/>
          <w:szCs w:val="24"/>
        </w:rPr>
        <w:t>法人</w:t>
      </w:r>
      <w:r w:rsidRPr="00B57092">
        <w:rPr>
          <w:rFonts w:hint="eastAsia"/>
          <w:sz w:val="24"/>
          <w:szCs w:val="24"/>
        </w:rPr>
        <w:t>（私）は、会社更生法（平成</w:t>
      </w:r>
      <w:r w:rsidRPr="00B57092">
        <w:rPr>
          <w:rFonts w:hint="eastAsia"/>
          <w:sz w:val="24"/>
          <w:szCs w:val="24"/>
        </w:rPr>
        <w:t>14</w:t>
      </w:r>
      <w:r w:rsidRPr="00B57092">
        <w:rPr>
          <w:rFonts w:hint="eastAsia"/>
          <w:sz w:val="24"/>
          <w:szCs w:val="24"/>
        </w:rPr>
        <w:t>年法律第</w:t>
      </w:r>
      <w:r w:rsidRPr="00B57092">
        <w:rPr>
          <w:rFonts w:hint="eastAsia"/>
          <w:sz w:val="24"/>
          <w:szCs w:val="24"/>
        </w:rPr>
        <w:t>154</w:t>
      </w:r>
      <w:r w:rsidRPr="00B57092">
        <w:rPr>
          <w:rFonts w:hint="eastAsia"/>
          <w:sz w:val="24"/>
          <w:szCs w:val="24"/>
        </w:rPr>
        <w:t>号）又は民事再生法（平成</w:t>
      </w:r>
      <w:r w:rsidRPr="00B57092">
        <w:rPr>
          <w:rFonts w:hint="eastAsia"/>
          <w:sz w:val="24"/>
          <w:szCs w:val="24"/>
        </w:rPr>
        <w:t>11</w:t>
      </w:r>
      <w:r w:rsidRPr="00B57092">
        <w:rPr>
          <w:rFonts w:hint="eastAsia"/>
          <w:sz w:val="24"/>
          <w:szCs w:val="24"/>
        </w:rPr>
        <w:t>年法律第</w:t>
      </w:r>
      <w:r w:rsidRPr="00B57092">
        <w:rPr>
          <w:rFonts w:hint="eastAsia"/>
          <w:sz w:val="24"/>
          <w:szCs w:val="24"/>
        </w:rPr>
        <w:t>225</w:t>
      </w:r>
      <w:r w:rsidRPr="00B57092">
        <w:rPr>
          <w:rFonts w:hint="eastAsia"/>
          <w:sz w:val="24"/>
          <w:szCs w:val="24"/>
        </w:rPr>
        <w:t>号）に基づき、更生手続開始又は再生手続開始の申立てがなされている者ではありません。※</w:t>
      </w:r>
    </w:p>
    <w:p w:rsidR="00B57092" w:rsidRDefault="00B57092" w:rsidP="00B57092">
      <w:pPr>
        <w:rPr>
          <w:sz w:val="24"/>
          <w:szCs w:val="24"/>
        </w:rPr>
      </w:pPr>
    </w:p>
    <w:p w:rsidR="00B73FB3" w:rsidRPr="00B57092" w:rsidRDefault="00B73FB3" w:rsidP="00B57092">
      <w:pPr>
        <w:rPr>
          <w:sz w:val="24"/>
          <w:szCs w:val="24"/>
        </w:rPr>
      </w:pPr>
    </w:p>
    <w:p w:rsidR="00B57092" w:rsidRPr="00B57092" w:rsidRDefault="00B57092" w:rsidP="00B57092">
      <w:pPr>
        <w:rPr>
          <w:sz w:val="24"/>
          <w:szCs w:val="24"/>
        </w:rPr>
      </w:pPr>
    </w:p>
    <w:p w:rsidR="00B604A1" w:rsidRPr="00B73FB3" w:rsidRDefault="00B73FB3">
      <w:pPr>
        <w:rPr>
          <w:sz w:val="22"/>
        </w:rPr>
      </w:pPr>
      <w:r w:rsidRPr="00B73FB3">
        <w:rPr>
          <w:rFonts w:hint="eastAsia"/>
          <w:sz w:val="22"/>
        </w:rPr>
        <w:t>※</w:t>
      </w:r>
      <w:r w:rsidRPr="00B73FB3">
        <w:rPr>
          <w:rFonts w:hint="eastAsia"/>
          <w:sz w:val="22"/>
        </w:rPr>
        <w:t xml:space="preserve"> </w:t>
      </w:r>
      <w:r w:rsidRPr="00B73FB3">
        <w:rPr>
          <w:rFonts w:hint="eastAsia"/>
          <w:sz w:val="22"/>
        </w:rPr>
        <w:t>登録された後、本誓約事項の内容に違反した場合または虚偽の申告をしたことが判明した場合には、登録を取消す場合があります。また、登録取り消しに伴う損害については責任を負いかねます。</w:t>
      </w:r>
    </w:p>
    <w:sectPr w:rsidR="00B604A1" w:rsidRPr="00B73F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AF3" w:rsidRDefault="00952AF3" w:rsidP="0055532A">
      <w:r>
        <w:separator/>
      </w:r>
    </w:p>
  </w:endnote>
  <w:endnote w:type="continuationSeparator" w:id="0">
    <w:p w:rsidR="00952AF3" w:rsidRDefault="00952AF3" w:rsidP="0055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AF3" w:rsidRDefault="00952AF3" w:rsidP="0055532A">
      <w:r>
        <w:separator/>
      </w:r>
    </w:p>
  </w:footnote>
  <w:footnote w:type="continuationSeparator" w:id="0">
    <w:p w:rsidR="00952AF3" w:rsidRDefault="00952AF3" w:rsidP="00555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92"/>
    <w:rsid w:val="00052656"/>
    <w:rsid w:val="0055532A"/>
    <w:rsid w:val="00900AFC"/>
    <w:rsid w:val="00952AF3"/>
    <w:rsid w:val="009B05F8"/>
    <w:rsid w:val="00B57092"/>
    <w:rsid w:val="00B604A1"/>
    <w:rsid w:val="00B7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B230CF"/>
  <w15:chartTrackingRefBased/>
  <w15:docId w15:val="{7270F059-D21B-4669-B014-D6B074C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32A"/>
    <w:pPr>
      <w:tabs>
        <w:tab w:val="center" w:pos="4252"/>
        <w:tab w:val="right" w:pos="8504"/>
      </w:tabs>
      <w:snapToGrid w:val="0"/>
    </w:pPr>
  </w:style>
  <w:style w:type="character" w:customStyle="1" w:styleId="a4">
    <w:name w:val="ヘッダー (文字)"/>
    <w:basedOn w:val="a0"/>
    <w:link w:val="a3"/>
    <w:uiPriority w:val="99"/>
    <w:rsid w:val="0055532A"/>
  </w:style>
  <w:style w:type="paragraph" w:styleId="a5">
    <w:name w:val="footer"/>
    <w:basedOn w:val="a"/>
    <w:link w:val="a6"/>
    <w:uiPriority w:val="99"/>
    <w:unhideWhenUsed/>
    <w:rsid w:val="0055532A"/>
    <w:pPr>
      <w:tabs>
        <w:tab w:val="center" w:pos="4252"/>
        <w:tab w:val="right" w:pos="8504"/>
      </w:tabs>
      <w:snapToGrid w:val="0"/>
    </w:pPr>
  </w:style>
  <w:style w:type="character" w:customStyle="1" w:styleId="a6">
    <w:name w:val="フッター (文字)"/>
    <w:basedOn w:val="a0"/>
    <w:link w:val="a5"/>
    <w:uiPriority w:val="99"/>
    <w:rsid w:val="00555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2023-03-29T11:48:00Z</cp:lastPrinted>
  <dcterms:created xsi:type="dcterms:W3CDTF">2023-03-29T11:30:00Z</dcterms:created>
  <dcterms:modified xsi:type="dcterms:W3CDTF">2023-04-06T07:26:00Z</dcterms:modified>
</cp:coreProperties>
</file>