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771D" w14:textId="77777777" w:rsidR="00EE37D5" w:rsidRPr="00C63F8C" w:rsidRDefault="00EE37D5" w:rsidP="00EE37D5">
      <w:pPr>
        <w:pStyle w:val="2"/>
        <w:jc w:val="center"/>
      </w:pPr>
      <w:r w:rsidRPr="0027744F">
        <w:rPr>
          <w:rFonts w:hint="eastAsia"/>
          <w:spacing w:val="106"/>
          <w:fitText w:val="2420" w:id="343680768"/>
        </w:rPr>
        <w:t>賃貸借契約</w:t>
      </w:r>
      <w:r w:rsidRPr="0027744F">
        <w:rPr>
          <w:rFonts w:hint="eastAsia"/>
          <w:spacing w:val="16"/>
          <w:fitText w:val="2420" w:id="343680768"/>
        </w:rPr>
        <w:t>書</w:t>
      </w:r>
      <w:r w:rsidR="00B8669A">
        <w:rPr>
          <w:rFonts w:hint="eastAsia"/>
        </w:rPr>
        <w:t>（例）</w:t>
      </w:r>
    </w:p>
    <w:p w14:paraId="4D8A862D" w14:textId="77777777" w:rsidR="00EE37D5" w:rsidRPr="00C63F8C" w:rsidRDefault="00EE37D5" w:rsidP="00EE37D5"/>
    <w:p w14:paraId="564A42BD" w14:textId="397ADDDC" w:rsidR="00EE37D5" w:rsidRPr="00C63F8C" w:rsidRDefault="00EE37D5" w:rsidP="000614DD">
      <w:pPr>
        <w:ind w:firstLineChars="100" w:firstLine="220"/>
      </w:pPr>
      <w:r w:rsidRPr="00C63F8C">
        <w:rPr>
          <w:rFonts w:hint="eastAsia"/>
        </w:rPr>
        <w:t>岡山県 （以下「甲」という。）と</w:t>
      </w:r>
      <w:r w:rsidR="00766411">
        <w:rPr>
          <w:rFonts w:hint="eastAsia"/>
        </w:rPr>
        <w:t>株式会社●●●●●</w:t>
      </w:r>
      <w:r w:rsidRPr="00C63F8C">
        <w:rPr>
          <w:rFonts w:hint="eastAsia"/>
        </w:rPr>
        <w:t>（以下「乙」という。）は、以下の条項により</w:t>
      </w:r>
      <w:r w:rsidR="00666665" w:rsidRPr="00666665">
        <w:rPr>
          <w:rFonts w:hint="eastAsia"/>
        </w:rPr>
        <w:t>令和８年度</w:t>
      </w:r>
      <w:r w:rsidR="00391594">
        <w:rPr>
          <w:rFonts w:hint="eastAsia"/>
          <w:szCs w:val="21"/>
        </w:rPr>
        <w:t>岡山県全庁共通システム更新業務</w:t>
      </w:r>
      <w:r w:rsidRPr="00C63F8C">
        <w:rPr>
          <w:rFonts w:hint="eastAsia"/>
        </w:rPr>
        <w:t>の賃貸借に関する契約を締結する。</w:t>
      </w:r>
    </w:p>
    <w:p w14:paraId="79EF370E" w14:textId="77777777" w:rsidR="00EE37D5" w:rsidRPr="00C63F8C" w:rsidRDefault="00EE37D5" w:rsidP="000614DD">
      <w:pPr>
        <w:ind w:firstLineChars="100" w:firstLine="220"/>
      </w:pPr>
      <w:r w:rsidRPr="00C63F8C">
        <w:rPr>
          <w:rFonts w:hint="eastAsia"/>
        </w:rPr>
        <w:t>（目的）</w:t>
      </w:r>
    </w:p>
    <w:p w14:paraId="69201197" w14:textId="31435156" w:rsidR="00EE37D5" w:rsidRPr="00C63F8C" w:rsidRDefault="000614DD" w:rsidP="000614DD">
      <w:pPr>
        <w:ind w:left="220" w:hangingChars="100" w:hanging="220"/>
      </w:pPr>
      <w:r w:rsidRPr="00C63F8C">
        <w:rPr>
          <w:rFonts w:hint="eastAsia"/>
        </w:rPr>
        <w:t>第１条　この契約は、甲が</w:t>
      </w:r>
      <w:r w:rsidR="00DF27B9">
        <w:rPr>
          <w:rFonts w:hint="eastAsia"/>
        </w:rPr>
        <w:t>、</w:t>
      </w:r>
      <w:r w:rsidRPr="00C63F8C">
        <w:rPr>
          <w:rFonts w:hint="eastAsia"/>
        </w:rPr>
        <w:t>乙</w:t>
      </w:r>
      <w:r w:rsidR="0082643F">
        <w:rPr>
          <w:rFonts w:hint="eastAsia"/>
        </w:rPr>
        <w:t>が</w:t>
      </w:r>
      <w:r w:rsidRPr="00C63F8C">
        <w:rPr>
          <w:rFonts w:hint="eastAsia"/>
        </w:rPr>
        <w:t>導入した物品</w:t>
      </w:r>
      <w:r w:rsidR="00EE37D5" w:rsidRPr="00C63F8C">
        <w:rPr>
          <w:rFonts w:hint="eastAsia"/>
        </w:rPr>
        <w:t>を賃貸借し、甲の使用に供するとともに、</w:t>
      </w:r>
      <w:r w:rsidR="00CA1741" w:rsidRPr="00C63F8C">
        <w:rPr>
          <w:rFonts w:hint="eastAsia"/>
        </w:rPr>
        <w:t>甲</w:t>
      </w:r>
      <w:r w:rsidRPr="00C63F8C">
        <w:rPr>
          <w:rFonts w:hint="eastAsia"/>
        </w:rPr>
        <w:t>の別紙</w:t>
      </w:r>
      <w:r w:rsidR="00391594">
        <w:rPr>
          <w:rFonts w:hint="eastAsia"/>
        </w:rPr>
        <w:t>令和８年度岡山県全庁共通システム更新業務仕様書</w:t>
      </w:r>
      <w:r w:rsidR="00EA7F7B" w:rsidRPr="00C63F8C">
        <w:rPr>
          <w:rFonts w:hint="eastAsia"/>
        </w:rPr>
        <w:t>（以下「仕様書」という。）</w:t>
      </w:r>
      <w:r w:rsidRPr="00C63F8C">
        <w:rPr>
          <w:rFonts w:hint="eastAsia"/>
        </w:rPr>
        <w:t>による更新作業及び物品</w:t>
      </w:r>
      <w:r w:rsidR="00EE37D5" w:rsidRPr="00C63F8C">
        <w:rPr>
          <w:rFonts w:hint="eastAsia"/>
        </w:rPr>
        <w:t>が常に正常な機能を果たす状態を保つための</w:t>
      </w:r>
      <w:r w:rsidRPr="00C63F8C">
        <w:rPr>
          <w:rFonts w:hint="eastAsia"/>
        </w:rPr>
        <w:t>運用</w:t>
      </w:r>
      <w:r w:rsidR="00EE37D5" w:rsidRPr="00C63F8C">
        <w:rPr>
          <w:rFonts w:hint="eastAsia"/>
        </w:rPr>
        <w:t>保守を行うことを目的とする。</w:t>
      </w:r>
    </w:p>
    <w:p w14:paraId="0E4FB14A" w14:textId="77777777" w:rsidR="00EE37D5" w:rsidRPr="00C63F8C" w:rsidRDefault="00EE37D5" w:rsidP="000614DD">
      <w:pPr>
        <w:ind w:firstLineChars="100" w:firstLine="220"/>
      </w:pPr>
      <w:r w:rsidRPr="00C63F8C">
        <w:rPr>
          <w:rFonts w:hint="eastAsia"/>
        </w:rPr>
        <w:t xml:space="preserve">（物品及び設置場所） </w:t>
      </w:r>
    </w:p>
    <w:p w14:paraId="225118C9" w14:textId="77777777" w:rsidR="00EE37D5" w:rsidRPr="00C63F8C" w:rsidRDefault="00EA7F7B" w:rsidP="000614DD">
      <w:pPr>
        <w:ind w:left="220" w:hangingChars="100" w:hanging="220"/>
      </w:pPr>
      <w:r w:rsidRPr="00C63F8C">
        <w:rPr>
          <w:rFonts w:hint="eastAsia"/>
        </w:rPr>
        <w:t>第２条　契約対象物品（以下「物品」という。）</w:t>
      </w:r>
      <w:r w:rsidR="00EE37D5" w:rsidRPr="00C63F8C">
        <w:rPr>
          <w:rFonts w:hint="eastAsia"/>
        </w:rPr>
        <w:t xml:space="preserve">及び数量並びに設置場所は、次のとおりとする。 </w:t>
      </w:r>
    </w:p>
    <w:p w14:paraId="1C3093A4" w14:textId="77777777" w:rsidR="00EE37D5" w:rsidRPr="00C63F8C" w:rsidRDefault="00EE37D5" w:rsidP="000614DD">
      <w:pPr>
        <w:ind w:firstLineChars="100" w:firstLine="220"/>
      </w:pPr>
      <w:r w:rsidRPr="00C63F8C">
        <w:rPr>
          <w:rFonts w:hint="eastAsia"/>
        </w:rPr>
        <w:t xml:space="preserve">(1) </w:t>
      </w:r>
      <w:r w:rsidR="00EA7F7B" w:rsidRPr="00C63F8C">
        <w:rPr>
          <w:rFonts w:hint="eastAsia"/>
        </w:rPr>
        <w:t>物品</w:t>
      </w:r>
      <w:r w:rsidRPr="00C63F8C">
        <w:rPr>
          <w:rFonts w:hint="eastAsia"/>
        </w:rPr>
        <w:t xml:space="preserve">及び数量 </w:t>
      </w:r>
    </w:p>
    <w:p w14:paraId="0E9CAC09" w14:textId="1CE09068" w:rsidR="00EE37D5" w:rsidRPr="00C63F8C" w:rsidRDefault="00391594" w:rsidP="00EA7F7B">
      <w:pPr>
        <w:ind w:leftChars="300" w:left="660"/>
      </w:pPr>
      <w:r>
        <w:rPr>
          <w:rFonts w:hint="eastAsia"/>
        </w:rPr>
        <w:t>令和８年度岡山県全庁共通システム更新業務</w:t>
      </w:r>
      <w:r w:rsidR="000614DD" w:rsidRPr="00C63F8C">
        <w:rPr>
          <w:rFonts w:hint="eastAsia"/>
        </w:rPr>
        <w:t xml:space="preserve">　</w:t>
      </w:r>
      <w:r w:rsidR="00EE37D5" w:rsidRPr="00C63F8C">
        <w:rPr>
          <w:rFonts w:hint="eastAsia"/>
        </w:rPr>
        <w:t>一式</w:t>
      </w:r>
      <w:r w:rsidR="00EA7F7B" w:rsidRPr="00C63F8C">
        <w:rPr>
          <w:rFonts w:hint="eastAsia"/>
        </w:rPr>
        <w:t>（詳細は、仕様書のとおり。）</w:t>
      </w:r>
    </w:p>
    <w:p w14:paraId="2B808440" w14:textId="77777777" w:rsidR="00EE37D5" w:rsidRPr="00C63F8C" w:rsidRDefault="00EE37D5" w:rsidP="000614DD">
      <w:pPr>
        <w:ind w:firstLineChars="100" w:firstLine="220"/>
      </w:pPr>
      <w:r w:rsidRPr="00C63F8C">
        <w:rPr>
          <w:rFonts w:hint="eastAsia"/>
        </w:rPr>
        <w:t xml:space="preserve">(2) 設置場所 </w:t>
      </w:r>
    </w:p>
    <w:p w14:paraId="7C5E60D1" w14:textId="77777777" w:rsidR="00EE37D5" w:rsidRPr="00C63F8C" w:rsidRDefault="00EE37D5" w:rsidP="000614DD">
      <w:pPr>
        <w:ind w:firstLineChars="300" w:firstLine="660"/>
      </w:pPr>
      <w:r w:rsidRPr="00C63F8C">
        <w:rPr>
          <w:rFonts w:hint="eastAsia"/>
        </w:rPr>
        <w:t>別途岡山県が指定する場所</w:t>
      </w:r>
    </w:p>
    <w:p w14:paraId="4BB51C66" w14:textId="77777777" w:rsidR="00EE37D5" w:rsidRPr="00C63F8C" w:rsidRDefault="00EE37D5" w:rsidP="000614DD">
      <w:pPr>
        <w:ind w:firstLineChars="100" w:firstLine="220"/>
      </w:pPr>
      <w:r w:rsidRPr="00C63F8C">
        <w:rPr>
          <w:rFonts w:hint="eastAsia"/>
        </w:rPr>
        <w:t xml:space="preserve">（賃貸借料） </w:t>
      </w:r>
    </w:p>
    <w:p w14:paraId="7E0F533C" w14:textId="77777777" w:rsidR="00EE37D5" w:rsidRPr="00C63F8C" w:rsidRDefault="00EE37D5" w:rsidP="000614DD">
      <w:pPr>
        <w:ind w:left="220" w:hangingChars="100" w:hanging="220"/>
      </w:pPr>
      <w:r w:rsidRPr="00C63F8C">
        <w:rPr>
          <w:rFonts w:hint="eastAsia"/>
        </w:rPr>
        <w:t>第３条　この契約に係る賃貸借料（以下「賃貸借料」という。）は、月額金</w:t>
      </w:r>
      <w:r w:rsidR="00766411">
        <w:rPr>
          <w:rFonts w:hint="eastAsia"/>
        </w:rPr>
        <w:t>〇〇〇〇〇</w:t>
      </w:r>
      <w:r w:rsidR="00CA1741" w:rsidRPr="00C63F8C">
        <w:rPr>
          <w:rFonts w:hint="eastAsia"/>
        </w:rPr>
        <w:t>円（消費税額及び地方消費税の額</w:t>
      </w:r>
      <w:r w:rsidR="00766411">
        <w:rPr>
          <w:rFonts w:hint="eastAsia"/>
        </w:rPr>
        <w:t>〇〇〇〇〇</w:t>
      </w:r>
      <w:r w:rsidRPr="00C63F8C">
        <w:rPr>
          <w:rFonts w:hint="eastAsia"/>
        </w:rPr>
        <w:t>円を含む。）とする。</w:t>
      </w:r>
    </w:p>
    <w:p w14:paraId="2CF9315D" w14:textId="77777777" w:rsidR="00EE37D5" w:rsidRPr="00C63F8C" w:rsidRDefault="00EE37D5" w:rsidP="000614DD">
      <w:pPr>
        <w:ind w:left="220" w:hangingChars="100" w:hanging="220"/>
      </w:pPr>
      <w:r w:rsidRPr="00C63F8C">
        <w:rPr>
          <w:rFonts w:hint="eastAsia"/>
        </w:rPr>
        <w:t xml:space="preserve">２　</w:t>
      </w:r>
      <w:r w:rsidR="00AC72D8" w:rsidRPr="00C63F8C">
        <w:rPr>
          <w:rFonts w:hint="eastAsia"/>
        </w:rPr>
        <w:t>この契約の締結の日の属する年度の翌年度以降において、この契約に係る甲の歳出予算において減額又は削除があったときは、甲は、この契約を変更し、又は解除することができる。</w:t>
      </w:r>
    </w:p>
    <w:p w14:paraId="6EE78D55" w14:textId="77777777" w:rsidR="00CA1741" w:rsidRPr="00C63F8C" w:rsidRDefault="00DA1E9F" w:rsidP="00DA1E9F">
      <w:pPr>
        <w:ind w:left="220" w:hangingChars="100" w:hanging="220"/>
      </w:pPr>
      <w:r w:rsidRPr="00C63F8C">
        <w:rPr>
          <w:rFonts w:hint="eastAsia"/>
        </w:rPr>
        <w:t>３　この契約の締結後に消費税等の税率に変更があった場合においては、第１項の規定にかかわらず、変更後の消費税等の税率を勘案して、賃貸借料の額を改定するものとする。</w:t>
      </w:r>
    </w:p>
    <w:p w14:paraId="4425D9D5" w14:textId="77777777" w:rsidR="00EE37D5" w:rsidRPr="00C63F8C" w:rsidRDefault="00EE37D5" w:rsidP="000614DD">
      <w:pPr>
        <w:ind w:firstLineChars="100" w:firstLine="220"/>
      </w:pPr>
      <w:r w:rsidRPr="00C63F8C">
        <w:rPr>
          <w:rFonts w:hint="eastAsia"/>
        </w:rPr>
        <w:t xml:space="preserve">（賃貸借期間） </w:t>
      </w:r>
    </w:p>
    <w:p w14:paraId="7B22A634" w14:textId="6A810081" w:rsidR="00EE37D5" w:rsidRPr="00C63F8C" w:rsidRDefault="000614DD" w:rsidP="00EE37D5">
      <w:r w:rsidRPr="00C63F8C">
        <w:rPr>
          <w:rFonts w:hint="eastAsia"/>
        </w:rPr>
        <w:t>第４条　賃貸借期間は、</w:t>
      </w:r>
      <w:r w:rsidR="001F5BA0">
        <w:rPr>
          <w:rFonts w:hint="eastAsia"/>
        </w:rPr>
        <w:t>令和</w:t>
      </w:r>
      <w:r w:rsidR="00DD370E">
        <w:rPr>
          <w:rFonts w:hint="eastAsia"/>
        </w:rPr>
        <w:t>８</w:t>
      </w:r>
      <w:r w:rsidR="00766411">
        <w:rPr>
          <w:rFonts w:hint="eastAsia"/>
        </w:rPr>
        <w:t>年</w:t>
      </w:r>
      <w:r w:rsidR="001F5BA0">
        <w:rPr>
          <w:rFonts w:hint="eastAsia"/>
        </w:rPr>
        <w:t>1</w:t>
      </w:r>
      <w:r w:rsidR="00391594">
        <w:rPr>
          <w:rFonts w:hint="eastAsia"/>
        </w:rPr>
        <w:t>2</w:t>
      </w:r>
      <w:r w:rsidR="001F5BA0">
        <w:rPr>
          <w:rFonts w:hint="eastAsia"/>
        </w:rPr>
        <w:t>月１日から令和1</w:t>
      </w:r>
      <w:r w:rsidR="00DD370E">
        <w:rPr>
          <w:rFonts w:hint="eastAsia"/>
        </w:rPr>
        <w:t>3</w:t>
      </w:r>
      <w:r w:rsidR="00371C8B" w:rsidRPr="00C63F8C">
        <w:rPr>
          <w:rFonts w:hint="eastAsia"/>
        </w:rPr>
        <w:t>年</w:t>
      </w:r>
      <w:r w:rsidR="001F5BA0">
        <w:rPr>
          <w:rFonts w:hint="eastAsia"/>
        </w:rPr>
        <w:t>1</w:t>
      </w:r>
      <w:r w:rsidR="00391594">
        <w:rPr>
          <w:rFonts w:hint="eastAsia"/>
        </w:rPr>
        <w:t>1</w:t>
      </w:r>
      <w:r w:rsidR="00371C8B" w:rsidRPr="00C63F8C">
        <w:rPr>
          <w:rFonts w:hint="eastAsia"/>
        </w:rPr>
        <w:t>月</w:t>
      </w:r>
      <w:r w:rsidR="001F5BA0">
        <w:rPr>
          <w:rFonts w:hint="eastAsia"/>
        </w:rPr>
        <w:t>3</w:t>
      </w:r>
      <w:r w:rsidR="00391594">
        <w:rPr>
          <w:rFonts w:hint="eastAsia"/>
        </w:rPr>
        <w:t>0</w:t>
      </w:r>
      <w:r w:rsidR="00371C8B" w:rsidRPr="00C63F8C">
        <w:rPr>
          <w:rFonts w:hint="eastAsia"/>
        </w:rPr>
        <w:t>日まで</w:t>
      </w:r>
      <w:r w:rsidR="00EE37D5" w:rsidRPr="00C63F8C">
        <w:rPr>
          <w:rFonts w:hint="eastAsia"/>
        </w:rPr>
        <w:t>とする。</w:t>
      </w:r>
    </w:p>
    <w:p w14:paraId="7B4F1352" w14:textId="77777777" w:rsidR="00EE37D5" w:rsidRPr="00C63F8C" w:rsidRDefault="00EE37D5" w:rsidP="000614DD">
      <w:pPr>
        <w:ind w:firstLineChars="100" w:firstLine="220"/>
      </w:pPr>
      <w:r w:rsidRPr="00C63F8C">
        <w:rPr>
          <w:rFonts w:hint="eastAsia"/>
        </w:rPr>
        <w:t xml:space="preserve">（権利義務の譲渡等の制限） </w:t>
      </w:r>
    </w:p>
    <w:p w14:paraId="23A52980" w14:textId="503B36CF" w:rsidR="00EE37D5" w:rsidRPr="00C63F8C" w:rsidRDefault="00EE37D5" w:rsidP="000614DD">
      <w:pPr>
        <w:ind w:left="220" w:hangingChars="100" w:hanging="220"/>
      </w:pPr>
      <w:r w:rsidRPr="00C63F8C">
        <w:rPr>
          <w:rFonts w:hint="eastAsia"/>
        </w:rPr>
        <w:t>第５条　乙は、この契約により生ずる権利又は義務を第三者に譲渡し、又は承継させてはならない。ただし、</w:t>
      </w:r>
      <w:r w:rsidR="00DA1E9F" w:rsidRPr="00C63F8C">
        <w:rPr>
          <w:rFonts w:hint="eastAsia"/>
        </w:rPr>
        <w:t>あらかじめ</w:t>
      </w:r>
      <w:r w:rsidRPr="00C63F8C">
        <w:rPr>
          <w:rFonts w:hint="eastAsia"/>
        </w:rPr>
        <w:t xml:space="preserve">甲の書面による承諾を得たときは、この限りでない。 </w:t>
      </w:r>
    </w:p>
    <w:p w14:paraId="1235DEF5" w14:textId="77777777" w:rsidR="00EE37D5" w:rsidRPr="00C63F8C" w:rsidRDefault="00EE37D5" w:rsidP="000614DD">
      <w:pPr>
        <w:ind w:firstLineChars="100" w:firstLine="220"/>
      </w:pPr>
      <w:r w:rsidRPr="00C63F8C">
        <w:rPr>
          <w:rFonts w:hint="eastAsia"/>
        </w:rPr>
        <w:t xml:space="preserve">（賃貸借料の請求及び支払） </w:t>
      </w:r>
    </w:p>
    <w:p w14:paraId="37B70D1C" w14:textId="6A846B18" w:rsidR="00EA7F7B" w:rsidRPr="00C63F8C" w:rsidRDefault="005610B6" w:rsidP="00EA7F7B">
      <w:pPr>
        <w:pStyle w:val="Default"/>
        <w:ind w:left="200" w:hanging="200"/>
        <w:jc w:val="both"/>
        <w:rPr>
          <w:color w:val="auto"/>
          <w:sz w:val="22"/>
          <w:szCs w:val="22"/>
        </w:rPr>
      </w:pPr>
      <w:r w:rsidRPr="00C63F8C">
        <w:rPr>
          <w:rFonts w:hint="eastAsia"/>
          <w:color w:val="auto"/>
          <w:sz w:val="22"/>
          <w:szCs w:val="22"/>
        </w:rPr>
        <w:t xml:space="preserve">第６条　</w:t>
      </w:r>
      <w:r w:rsidR="007F4672" w:rsidRPr="00C63F8C">
        <w:rPr>
          <w:rFonts w:hint="eastAsia"/>
        </w:rPr>
        <w:t>乙</w:t>
      </w:r>
      <w:r w:rsidRPr="00C63F8C">
        <w:rPr>
          <w:rFonts w:hint="eastAsia"/>
          <w:color w:val="auto"/>
          <w:sz w:val="22"/>
          <w:szCs w:val="22"/>
        </w:rPr>
        <w:t>は、</w:t>
      </w:r>
      <w:r w:rsidR="00E34434" w:rsidRPr="00C63F8C">
        <w:rPr>
          <w:rFonts w:hint="eastAsia"/>
          <w:color w:val="auto"/>
          <w:sz w:val="22"/>
          <w:szCs w:val="22"/>
        </w:rPr>
        <w:t>甲に対し、賃貸借料を、賃貸借を行った月の翌月10</w:t>
      </w:r>
      <w:r w:rsidRPr="00C63F8C">
        <w:rPr>
          <w:rFonts w:hint="eastAsia"/>
          <w:color w:val="auto"/>
          <w:sz w:val="22"/>
          <w:szCs w:val="22"/>
        </w:rPr>
        <w:t>日</w:t>
      </w:r>
      <w:r w:rsidR="00E34434" w:rsidRPr="00C63F8C">
        <w:rPr>
          <w:rFonts w:hint="eastAsia"/>
          <w:color w:val="auto"/>
          <w:sz w:val="22"/>
          <w:szCs w:val="22"/>
        </w:rPr>
        <w:t>まで</w:t>
      </w:r>
      <w:r w:rsidRPr="00C63F8C">
        <w:rPr>
          <w:rFonts w:hint="eastAsia"/>
          <w:color w:val="auto"/>
          <w:sz w:val="22"/>
          <w:szCs w:val="22"/>
        </w:rPr>
        <w:t>に</w:t>
      </w:r>
      <w:r w:rsidR="00E34434" w:rsidRPr="00C63F8C">
        <w:rPr>
          <w:rFonts w:hint="eastAsia"/>
          <w:color w:val="auto"/>
          <w:sz w:val="22"/>
          <w:szCs w:val="22"/>
        </w:rPr>
        <w:t>書面により</w:t>
      </w:r>
      <w:r w:rsidR="00EA7F7B" w:rsidRPr="00C63F8C">
        <w:rPr>
          <w:rFonts w:hint="eastAsia"/>
          <w:color w:val="auto"/>
          <w:sz w:val="22"/>
          <w:szCs w:val="22"/>
        </w:rPr>
        <w:t>請求する。</w:t>
      </w:r>
    </w:p>
    <w:p w14:paraId="047EB62E" w14:textId="19DC0BB5" w:rsidR="00EE37D5" w:rsidRPr="00C63F8C" w:rsidRDefault="00EA7F7B" w:rsidP="00EA7F7B">
      <w:pPr>
        <w:pStyle w:val="Default"/>
        <w:ind w:left="200" w:hanging="200"/>
        <w:jc w:val="both"/>
        <w:rPr>
          <w:color w:val="auto"/>
          <w:sz w:val="22"/>
          <w:szCs w:val="22"/>
        </w:rPr>
      </w:pPr>
      <w:r w:rsidRPr="00C63F8C">
        <w:rPr>
          <w:rFonts w:hint="eastAsia"/>
          <w:color w:val="auto"/>
          <w:sz w:val="22"/>
          <w:szCs w:val="22"/>
        </w:rPr>
        <w:t>２　甲は、</w:t>
      </w:r>
      <w:r w:rsidR="005A14F4">
        <w:rPr>
          <w:rFonts w:hint="eastAsia"/>
          <w:color w:val="auto"/>
          <w:sz w:val="22"/>
          <w:szCs w:val="22"/>
        </w:rPr>
        <w:t>乙</w:t>
      </w:r>
      <w:r w:rsidRPr="00C63F8C">
        <w:rPr>
          <w:rFonts w:hint="eastAsia"/>
          <w:color w:val="auto"/>
          <w:sz w:val="22"/>
          <w:szCs w:val="22"/>
        </w:rPr>
        <w:t>から適正な請求書を受理したときは、その日から起算して30日以内に賃貸借料を</w:t>
      </w:r>
      <w:r w:rsidR="00B3122D">
        <w:rPr>
          <w:rFonts w:hint="eastAsia"/>
          <w:color w:val="auto"/>
          <w:sz w:val="22"/>
          <w:szCs w:val="22"/>
        </w:rPr>
        <w:t>乙</w:t>
      </w:r>
      <w:r w:rsidRPr="00C63F8C">
        <w:rPr>
          <w:rFonts w:hint="eastAsia"/>
          <w:color w:val="auto"/>
          <w:sz w:val="22"/>
          <w:szCs w:val="22"/>
        </w:rPr>
        <w:t>に支払わなければならない。</w:t>
      </w:r>
    </w:p>
    <w:p w14:paraId="0C1FAF5F" w14:textId="77777777" w:rsidR="005610B6" w:rsidRPr="00C63F8C" w:rsidRDefault="005610B6" w:rsidP="005610B6">
      <w:pPr>
        <w:pStyle w:val="Default"/>
        <w:ind w:left="200" w:hanging="200"/>
        <w:rPr>
          <w:color w:val="auto"/>
          <w:sz w:val="22"/>
          <w:szCs w:val="22"/>
        </w:rPr>
      </w:pPr>
      <w:r w:rsidRPr="00C63F8C">
        <w:rPr>
          <w:rFonts w:hint="eastAsia"/>
          <w:color w:val="auto"/>
          <w:sz w:val="22"/>
          <w:szCs w:val="22"/>
        </w:rPr>
        <w:t xml:space="preserve">  （危険負担）</w:t>
      </w:r>
    </w:p>
    <w:p w14:paraId="36978CE1" w14:textId="3879D748" w:rsidR="005610B6" w:rsidRPr="00C63F8C" w:rsidRDefault="005610B6" w:rsidP="005610B6">
      <w:pPr>
        <w:pStyle w:val="Default"/>
        <w:ind w:left="200" w:hanging="200"/>
        <w:rPr>
          <w:color w:val="auto"/>
          <w:sz w:val="22"/>
          <w:szCs w:val="22"/>
        </w:rPr>
      </w:pPr>
      <w:r w:rsidRPr="00C63F8C">
        <w:rPr>
          <w:rFonts w:hint="eastAsia"/>
          <w:color w:val="auto"/>
          <w:sz w:val="22"/>
          <w:szCs w:val="22"/>
        </w:rPr>
        <w:t>第７条　甲</w:t>
      </w:r>
      <w:r w:rsidR="00354839">
        <w:rPr>
          <w:rFonts w:hint="eastAsia"/>
          <w:color w:val="auto"/>
          <w:sz w:val="22"/>
          <w:szCs w:val="22"/>
        </w:rPr>
        <w:t>及び</w:t>
      </w:r>
      <w:r w:rsidRPr="00C63F8C">
        <w:rPr>
          <w:rFonts w:hint="eastAsia"/>
          <w:color w:val="auto"/>
          <w:sz w:val="22"/>
          <w:szCs w:val="22"/>
        </w:rPr>
        <w:t>乙の責めに帰することができない事由によって目的物を納入することができなくなったときは、甲は、</w:t>
      </w:r>
      <w:r w:rsidR="00976EDC">
        <w:rPr>
          <w:rFonts w:hint="eastAsia"/>
          <w:color w:val="auto"/>
          <w:sz w:val="22"/>
          <w:szCs w:val="22"/>
        </w:rPr>
        <w:t>乙</w:t>
      </w:r>
      <w:r w:rsidRPr="00C63F8C">
        <w:rPr>
          <w:rFonts w:hint="eastAsia"/>
          <w:color w:val="auto"/>
          <w:sz w:val="22"/>
          <w:szCs w:val="22"/>
        </w:rPr>
        <w:t>への支払を拒むことができる。</w:t>
      </w:r>
    </w:p>
    <w:p w14:paraId="6F046482" w14:textId="57274923" w:rsidR="005610B6" w:rsidRPr="00C63F8C" w:rsidRDefault="005610B6" w:rsidP="005610B6">
      <w:pPr>
        <w:pStyle w:val="Default"/>
        <w:ind w:left="200" w:hanging="200"/>
        <w:rPr>
          <w:color w:val="auto"/>
          <w:sz w:val="22"/>
          <w:szCs w:val="22"/>
        </w:rPr>
      </w:pPr>
      <w:r w:rsidRPr="00C63F8C">
        <w:rPr>
          <w:rFonts w:hint="eastAsia"/>
          <w:color w:val="auto"/>
          <w:sz w:val="22"/>
          <w:szCs w:val="22"/>
        </w:rPr>
        <w:t>２　甲の責めに帰すべき事由によって目的物を納入することができなくなったときは、甲は、</w:t>
      </w:r>
      <w:r w:rsidR="00976EDC">
        <w:rPr>
          <w:rFonts w:hint="eastAsia"/>
          <w:color w:val="auto"/>
          <w:sz w:val="22"/>
          <w:szCs w:val="22"/>
        </w:rPr>
        <w:t>乙</w:t>
      </w:r>
      <w:r w:rsidRPr="00C63F8C">
        <w:rPr>
          <w:rFonts w:hint="eastAsia"/>
          <w:color w:val="auto"/>
          <w:sz w:val="22"/>
          <w:szCs w:val="22"/>
        </w:rPr>
        <w:t>への支払を拒むことができない。この場合において、</w:t>
      </w:r>
      <w:r w:rsidR="00976EDC">
        <w:rPr>
          <w:rFonts w:hint="eastAsia"/>
          <w:color w:val="auto"/>
          <w:sz w:val="22"/>
          <w:szCs w:val="22"/>
        </w:rPr>
        <w:t>乙</w:t>
      </w:r>
      <w:r w:rsidRPr="00C63F8C">
        <w:rPr>
          <w:rFonts w:hint="eastAsia"/>
          <w:color w:val="auto"/>
          <w:sz w:val="22"/>
          <w:szCs w:val="22"/>
        </w:rPr>
        <w:t>は、目的物を納入することを免れたことによって、利益を得たときは、これを甲に償還しなければならない。</w:t>
      </w:r>
    </w:p>
    <w:p w14:paraId="1690C817" w14:textId="77777777" w:rsidR="005610B6" w:rsidRPr="00C63F8C" w:rsidRDefault="005610B6" w:rsidP="005610B6">
      <w:pPr>
        <w:pStyle w:val="Default"/>
        <w:ind w:left="200" w:hanging="200"/>
        <w:rPr>
          <w:color w:val="auto"/>
          <w:sz w:val="22"/>
          <w:szCs w:val="22"/>
        </w:rPr>
      </w:pPr>
      <w:r w:rsidRPr="00C63F8C">
        <w:rPr>
          <w:rFonts w:hint="eastAsia"/>
          <w:color w:val="auto"/>
          <w:sz w:val="22"/>
          <w:szCs w:val="22"/>
        </w:rPr>
        <w:t xml:space="preserve">  （履行遅延の場合における遅延料）</w:t>
      </w:r>
    </w:p>
    <w:p w14:paraId="4B58CD62" w14:textId="02C4F966" w:rsidR="005610B6" w:rsidRPr="00C63F8C" w:rsidRDefault="005610B6" w:rsidP="005610B6">
      <w:pPr>
        <w:pStyle w:val="Default"/>
        <w:ind w:left="200" w:hanging="200"/>
        <w:rPr>
          <w:color w:val="auto"/>
          <w:sz w:val="22"/>
          <w:szCs w:val="22"/>
        </w:rPr>
      </w:pPr>
      <w:r w:rsidRPr="00C63F8C">
        <w:rPr>
          <w:rFonts w:hint="eastAsia"/>
          <w:color w:val="auto"/>
          <w:sz w:val="22"/>
          <w:szCs w:val="22"/>
        </w:rPr>
        <w:t xml:space="preserve">第８条　</w:t>
      </w:r>
      <w:r w:rsidR="00C15F6F">
        <w:rPr>
          <w:rFonts w:hint="eastAsia"/>
          <w:color w:val="auto"/>
          <w:sz w:val="22"/>
          <w:szCs w:val="22"/>
        </w:rPr>
        <w:t>乙</w:t>
      </w:r>
      <w:r w:rsidRPr="00C63F8C">
        <w:rPr>
          <w:rFonts w:hint="eastAsia"/>
          <w:color w:val="auto"/>
          <w:sz w:val="22"/>
          <w:szCs w:val="22"/>
        </w:rPr>
        <w:t>の責めに帰すべき事由により、納入期限までに目的物を甲に納入することができないときは、</w:t>
      </w:r>
      <w:r w:rsidR="00C15F6F">
        <w:rPr>
          <w:rFonts w:hint="eastAsia"/>
          <w:color w:val="auto"/>
          <w:sz w:val="22"/>
          <w:szCs w:val="22"/>
        </w:rPr>
        <w:t>乙</w:t>
      </w:r>
      <w:r w:rsidRPr="00C63F8C">
        <w:rPr>
          <w:rFonts w:hint="eastAsia"/>
          <w:color w:val="auto"/>
          <w:sz w:val="22"/>
          <w:szCs w:val="22"/>
        </w:rPr>
        <w:t>は、遅滞なく、その遅延の理由、延長希望する日数等を記載した申請書を甲に提出しなければならない。</w:t>
      </w:r>
    </w:p>
    <w:p w14:paraId="28CBF6D4" w14:textId="09FED687" w:rsidR="005610B6" w:rsidRPr="00C63F8C" w:rsidRDefault="005610B6" w:rsidP="005610B6">
      <w:pPr>
        <w:pStyle w:val="Default"/>
        <w:ind w:left="200" w:hanging="200"/>
        <w:rPr>
          <w:color w:val="auto"/>
          <w:sz w:val="22"/>
          <w:szCs w:val="22"/>
        </w:rPr>
      </w:pPr>
      <w:r w:rsidRPr="00C63F8C">
        <w:rPr>
          <w:rFonts w:hint="eastAsia"/>
          <w:color w:val="auto"/>
          <w:sz w:val="22"/>
          <w:szCs w:val="22"/>
        </w:rPr>
        <w:lastRenderedPageBreak/>
        <w:t>２　甲は、前項の申請書を受理したときは、内容を検討し、</w:t>
      </w:r>
      <w:r w:rsidR="00C15F6F">
        <w:rPr>
          <w:rFonts w:hint="eastAsia"/>
          <w:color w:val="auto"/>
          <w:sz w:val="22"/>
          <w:szCs w:val="22"/>
        </w:rPr>
        <w:t>乙</w:t>
      </w:r>
      <w:r w:rsidRPr="00C63F8C">
        <w:rPr>
          <w:rFonts w:hint="eastAsia"/>
          <w:color w:val="auto"/>
          <w:sz w:val="22"/>
          <w:szCs w:val="22"/>
        </w:rPr>
        <w:t>が納入期限後相当の期間内に目的物を納入する見込みがあると認められるときは、甲は、</w:t>
      </w:r>
      <w:r w:rsidR="00C15F6F">
        <w:rPr>
          <w:rFonts w:hint="eastAsia"/>
          <w:color w:val="auto"/>
          <w:sz w:val="22"/>
          <w:szCs w:val="22"/>
        </w:rPr>
        <w:t>乙</w:t>
      </w:r>
      <w:r w:rsidRPr="00C63F8C">
        <w:rPr>
          <w:rFonts w:hint="eastAsia"/>
          <w:color w:val="auto"/>
          <w:sz w:val="22"/>
          <w:szCs w:val="22"/>
        </w:rPr>
        <w:t>から遅延日数１日につき契約金額の1,000分の２に相当する額の遅延料を徴収するとともに、納入期限を延長することができる。</w:t>
      </w:r>
    </w:p>
    <w:p w14:paraId="33C8EEC5" w14:textId="1EBDD8BF" w:rsidR="005610B6" w:rsidRPr="00C63F8C" w:rsidRDefault="005610B6" w:rsidP="005610B6">
      <w:pPr>
        <w:pStyle w:val="Default"/>
        <w:ind w:left="200" w:hanging="200"/>
        <w:jc w:val="both"/>
        <w:rPr>
          <w:color w:val="auto"/>
          <w:sz w:val="22"/>
          <w:szCs w:val="22"/>
        </w:rPr>
      </w:pPr>
      <w:r w:rsidRPr="00C63F8C">
        <w:rPr>
          <w:rFonts w:hint="eastAsia"/>
          <w:color w:val="auto"/>
          <w:sz w:val="22"/>
          <w:szCs w:val="22"/>
        </w:rPr>
        <w:t>３　甲は、前項の規定により納入期限の延長を承認したときは、書面によりその旨を乙に通知する。</w:t>
      </w:r>
    </w:p>
    <w:p w14:paraId="3E7CC78B" w14:textId="77777777" w:rsidR="00EE37D5" w:rsidRPr="00C63F8C" w:rsidRDefault="00EE37D5" w:rsidP="00EA7F7B">
      <w:pPr>
        <w:ind w:firstLineChars="100" w:firstLine="220"/>
      </w:pPr>
      <w:r w:rsidRPr="00C63F8C">
        <w:rPr>
          <w:rFonts w:hint="eastAsia"/>
        </w:rPr>
        <w:t>（遅延利息）</w:t>
      </w:r>
    </w:p>
    <w:p w14:paraId="54000061" w14:textId="76FDF191" w:rsidR="00EE37D5" w:rsidRPr="00C63F8C" w:rsidRDefault="005610B6" w:rsidP="00EA7F7B">
      <w:pPr>
        <w:ind w:left="220" w:hangingChars="100" w:hanging="220"/>
      </w:pPr>
      <w:r w:rsidRPr="00C63F8C">
        <w:rPr>
          <w:rFonts w:hint="eastAsia"/>
        </w:rPr>
        <w:t>第９</w:t>
      </w:r>
      <w:r w:rsidR="00EE37D5" w:rsidRPr="00C63F8C">
        <w:rPr>
          <w:rFonts w:hint="eastAsia"/>
        </w:rPr>
        <w:t>条　甲の責めに帰すべき事由により、甲が前条第２項に規定する期間内に</w:t>
      </w:r>
      <w:r w:rsidR="00AC72D8" w:rsidRPr="00C63F8C">
        <w:rPr>
          <w:rFonts w:hint="eastAsia"/>
        </w:rPr>
        <w:t>同条第１項の規定により請求した賃貸借料</w:t>
      </w:r>
      <w:r w:rsidR="00EE37D5" w:rsidRPr="00C63F8C">
        <w:rPr>
          <w:rFonts w:hint="eastAsia"/>
        </w:rPr>
        <w:t>を支払わない場合は、</w:t>
      </w:r>
      <w:r w:rsidR="00A76EDE">
        <w:rPr>
          <w:rFonts w:hint="eastAsia"/>
        </w:rPr>
        <w:t>乙</w:t>
      </w:r>
      <w:r w:rsidR="00EE37D5" w:rsidRPr="00C63F8C">
        <w:rPr>
          <w:rFonts w:hint="eastAsia"/>
        </w:rPr>
        <w:t>は、その期間満了の日の翌日から支払をする日までの日数に応じ、</w:t>
      </w:r>
      <w:r w:rsidR="00AC72D8" w:rsidRPr="00C63F8C">
        <w:rPr>
          <w:rFonts w:hint="eastAsia"/>
        </w:rPr>
        <w:t>当該賃借料のうち未支払の額</w:t>
      </w:r>
      <w:r w:rsidR="00EE37D5" w:rsidRPr="00C63F8C">
        <w:rPr>
          <w:rFonts w:hint="eastAsia"/>
        </w:rPr>
        <w:t>に対し、年</w:t>
      </w:r>
      <w:r w:rsidR="00A76EDE">
        <w:rPr>
          <w:rFonts w:hint="eastAsia"/>
        </w:rPr>
        <w:t>3.0</w:t>
      </w:r>
      <w:r w:rsidR="00EE37D5" w:rsidRPr="00C63F8C">
        <w:rPr>
          <w:rFonts w:hint="eastAsia"/>
        </w:rPr>
        <w:t>パーセントの割合を乗じて得た金額の遅延利息の支払を甲に請求することができる。</w:t>
      </w:r>
    </w:p>
    <w:p w14:paraId="1F1B5DC2" w14:textId="13CE1BBC" w:rsidR="00EE37D5" w:rsidRPr="00C63F8C" w:rsidRDefault="001D646E" w:rsidP="001D646E">
      <w:pPr>
        <w:ind w:left="220" w:hangingChars="100" w:hanging="220"/>
      </w:pPr>
      <w:r w:rsidRPr="00C63F8C">
        <w:rPr>
          <w:rFonts w:hint="eastAsia"/>
        </w:rPr>
        <w:t>２　前項の規定により計算した遅延利息の金額が100</w:t>
      </w:r>
      <w:r w:rsidR="00DA1E9F" w:rsidRPr="00C63F8C">
        <w:rPr>
          <w:rFonts w:hint="eastAsia"/>
        </w:rPr>
        <w:t>円未満であるとき又は遅延利息の金額に</w:t>
      </w:r>
      <w:r w:rsidRPr="00C63F8C">
        <w:rPr>
          <w:rFonts w:hint="eastAsia"/>
        </w:rPr>
        <w:t>100</w:t>
      </w:r>
      <w:r w:rsidR="00EE37D5" w:rsidRPr="00C63F8C">
        <w:rPr>
          <w:rFonts w:hint="eastAsia"/>
        </w:rPr>
        <w:t>円未満の端数</w:t>
      </w:r>
      <w:r w:rsidR="00DA1E9F" w:rsidRPr="00C63F8C">
        <w:rPr>
          <w:rFonts w:hint="eastAsia"/>
        </w:rPr>
        <w:t>があるとき</w:t>
      </w:r>
      <w:r w:rsidR="00EE37D5" w:rsidRPr="00C63F8C">
        <w:rPr>
          <w:rFonts w:hint="eastAsia"/>
        </w:rPr>
        <w:t>は、</w:t>
      </w:r>
      <w:r w:rsidR="00D1554C">
        <w:rPr>
          <w:rFonts w:hint="eastAsia"/>
        </w:rPr>
        <w:t>乙</w:t>
      </w:r>
      <w:r w:rsidR="00EE37D5" w:rsidRPr="00C63F8C">
        <w:rPr>
          <w:rFonts w:hint="eastAsia"/>
        </w:rPr>
        <w:t>は</w:t>
      </w:r>
      <w:r w:rsidR="00DA1E9F" w:rsidRPr="00C63F8C">
        <w:rPr>
          <w:rFonts w:hint="eastAsia"/>
        </w:rPr>
        <w:t>当該端数を</w:t>
      </w:r>
      <w:r w:rsidR="00EE37D5" w:rsidRPr="00C63F8C">
        <w:rPr>
          <w:rFonts w:hint="eastAsia"/>
        </w:rPr>
        <w:t>請求しないものとする。</w:t>
      </w:r>
    </w:p>
    <w:p w14:paraId="77E8B11E" w14:textId="65167CA7" w:rsidR="00EE37D5" w:rsidRPr="00C63F8C" w:rsidRDefault="00EE37D5" w:rsidP="001D646E">
      <w:pPr>
        <w:ind w:left="220" w:hangingChars="100" w:hanging="220"/>
      </w:pPr>
      <w:r w:rsidRPr="00C63F8C">
        <w:rPr>
          <w:rFonts w:hint="eastAsia"/>
        </w:rPr>
        <w:t>３　第１項の規定にかかわらず、</w:t>
      </w:r>
      <w:r w:rsidR="00D1554C">
        <w:rPr>
          <w:rFonts w:hint="eastAsia"/>
        </w:rPr>
        <w:t>乙</w:t>
      </w:r>
      <w:r w:rsidRPr="00C63F8C">
        <w:rPr>
          <w:rFonts w:hint="eastAsia"/>
        </w:rPr>
        <w:t>の責めに帰すべき事由により</w:t>
      </w:r>
      <w:r w:rsidR="00AC72D8" w:rsidRPr="00C63F8C">
        <w:rPr>
          <w:rFonts w:hint="eastAsia"/>
        </w:rPr>
        <w:t>甲が支出した</w:t>
      </w:r>
      <w:r w:rsidRPr="00C63F8C">
        <w:rPr>
          <w:rFonts w:hint="eastAsia"/>
        </w:rPr>
        <w:t>賃貸借料の受領が遅れた場合は、甲は、同項に規定する遅延利息の支払の責めを負わない。</w:t>
      </w:r>
    </w:p>
    <w:p w14:paraId="34DFBD57" w14:textId="77777777" w:rsidR="005610B6" w:rsidRPr="00C63F8C" w:rsidRDefault="005610B6" w:rsidP="005610B6">
      <w:pPr>
        <w:ind w:left="220" w:hangingChars="100" w:hanging="220"/>
      </w:pPr>
      <w:r w:rsidRPr="00C63F8C">
        <w:rPr>
          <w:rFonts w:hint="eastAsia"/>
        </w:rPr>
        <w:t xml:space="preserve">  （契約不適合責任等）</w:t>
      </w:r>
    </w:p>
    <w:p w14:paraId="066F8CBF" w14:textId="0536DEDD" w:rsidR="005610B6" w:rsidRPr="00C63F8C" w:rsidRDefault="005610B6" w:rsidP="005610B6">
      <w:pPr>
        <w:ind w:left="220" w:hangingChars="100" w:hanging="220"/>
      </w:pPr>
      <w:r w:rsidRPr="00C63F8C">
        <w:rPr>
          <w:rFonts w:hint="eastAsia"/>
        </w:rPr>
        <w:t>第10条　甲は、納入された物品が種類、品質又は数量に関してこの契約の内容に適合しないものである場合は、</w:t>
      </w:r>
      <w:r w:rsidR="00D1554C">
        <w:rPr>
          <w:rFonts w:hint="eastAsia"/>
        </w:rPr>
        <w:t>乙</w:t>
      </w:r>
      <w:r w:rsidRPr="00C63F8C">
        <w:rPr>
          <w:rFonts w:hint="eastAsia"/>
        </w:rPr>
        <w:t>に対し、物品の修補、代替物の納入又は不足分の納入による履行の追完を請求することができる。ただし、</w:t>
      </w:r>
      <w:r w:rsidR="00D1554C">
        <w:rPr>
          <w:rFonts w:hint="eastAsia"/>
        </w:rPr>
        <w:t>乙</w:t>
      </w:r>
      <w:r w:rsidRPr="00C63F8C">
        <w:rPr>
          <w:rFonts w:hint="eastAsia"/>
        </w:rPr>
        <w:t>は甲に不相当な負担を課するものでないときは、甲が請求した内容と異なる方法による履行の追完をすることができる。</w:t>
      </w:r>
    </w:p>
    <w:p w14:paraId="00774293" w14:textId="02765509" w:rsidR="005610B6" w:rsidRPr="00C63F8C" w:rsidRDefault="005610B6" w:rsidP="005610B6">
      <w:pPr>
        <w:ind w:left="220" w:hangingChars="100" w:hanging="220"/>
      </w:pPr>
      <w:r w:rsidRPr="00C63F8C">
        <w:rPr>
          <w:rFonts w:hint="eastAsia"/>
        </w:rPr>
        <w:t>２　前項本文に規定する場合において、甲が相当の期間を定めて同項に規定する履行の追完の催告をしたにもかかわらず、その期間内に当該履行の追完がないときは、甲は、同項に規定する契約の不適合の程度に応じて契約金額の減額を</w:t>
      </w:r>
      <w:r w:rsidR="00D1554C">
        <w:rPr>
          <w:rFonts w:hint="eastAsia"/>
        </w:rPr>
        <w:t>乙</w:t>
      </w:r>
      <w:r w:rsidRPr="00C63F8C">
        <w:rPr>
          <w:rFonts w:hint="eastAsia"/>
        </w:rPr>
        <w:t>に請求することができる。</w:t>
      </w:r>
    </w:p>
    <w:p w14:paraId="7A41A3F1" w14:textId="3B035214" w:rsidR="005610B6" w:rsidRPr="00C63F8C" w:rsidRDefault="005610B6" w:rsidP="005610B6">
      <w:pPr>
        <w:ind w:left="220" w:hangingChars="100" w:hanging="220"/>
      </w:pPr>
      <w:r w:rsidRPr="00C63F8C">
        <w:rPr>
          <w:rFonts w:hint="eastAsia"/>
        </w:rPr>
        <w:t>３　前項の規定にかかわらず、次に掲げる場合には、甲は、同項の規定による催告をすることなく、直ちに契約金額の減額を</w:t>
      </w:r>
      <w:r w:rsidR="00D1554C">
        <w:rPr>
          <w:rFonts w:hint="eastAsia"/>
        </w:rPr>
        <w:t>乙</w:t>
      </w:r>
      <w:r w:rsidRPr="00C63F8C">
        <w:rPr>
          <w:rFonts w:hint="eastAsia"/>
        </w:rPr>
        <w:t>に請求することができる。</w:t>
      </w:r>
    </w:p>
    <w:p w14:paraId="433B4AA4" w14:textId="77777777" w:rsidR="005610B6" w:rsidRPr="00C63F8C" w:rsidRDefault="005610B6" w:rsidP="005610B6">
      <w:pPr>
        <w:ind w:left="220" w:hangingChars="100" w:hanging="220"/>
      </w:pPr>
      <w:r w:rsidRPr="00C63F8C">
        <w:rPr>
          <w:rFonts w:hint="eastAsia"/>
        </w:rPr>
        <w:t xml:space="preserve">　(1) 第１項の規定による履行の追完が不能であるとき。</w:t>
      </w:r>
    </w:p>
    <w:p w14:paraId="54AB3EC8" w14:textId="26D95943" w:rsidR="005610B6" w:rsidRPr="00C63F8C" w:rsidRDefault="005610B6" w:rsidP="005610B6">
      <w:pPr>
        <w:ind w:left="220" w:hangingChars="100" w:hanging="220"/>
      </w:pPr>
      <w:r w:rsidRPr="00C63F8C">
        <w:rPr>
          <w:rFonts w:hint="eastAsia"/>
        </w:rPr>
        <w:t xml:space="preserve">　(2) 乙が第１項の規定による履行の追完を拒絶する意思を明確に表示したとき。</w:t>
      </w:r>
    </w:p>
    <w:p w14:paraId="48946A41" w14:textId="77777777" w:rsidR="005610B6" w:rsidRPr="00C63F8C" w:rsidRDefault="005610B6" w:rsidP="00DC78C2">
      <w:pPr>
        <w:ind w:left="440" w:hangingChars="200" w:hanging="440"/>
      </w:pPr>
      <w:r w:rsidRPr="00C63F8C">
        <w:rPr>
          <w:rFonts w:hint="eastAsia"/>
        </w:rPr>
        <w:t xml:space="preserve">　(3) 契約の性質により特定の期限又は一定の期間内にこの契約による債務を履行しなければ、この契約の目的を達成することができない場合において、第１項の規定による履行の追完がなくその時期を経過したとき。</w:t>
      </w:r>
    </w:p>
    <w:p w14:paraId="00BD132A" w14:textId="77777777" w:rsidR="005610B6" w:rsidRPr="00C63F8C" w:rsidRDefault="005610B6" w:rsidP="00DC78C2">
      <w:pPr>
        <w:ind w:left="440" w:hangingChars="200" w:hanging="440"/>
      </w:pPr>
      <w:r w:rsidRPr="00C63F8C">
        <w:rPr>
          <w:rFonts w:hint="eastAsia"/>
        </w:rPr>
        <w:t xml:space="preserve">　(4) 前各号に掲げる場合のほか、甲が前項の規定により催告をしても第１項の規定による履行の追完を受ける見込みがないことが明らかであるとき。</w:t>
      </w:r>
    </w:p>
    <w:p w14:paraId="7094D3AC" w14:textId="08D86A16" w:rsidR="005610B6" w:rsidRPr="00C63F8C" w:rsidRDefault="005610B6" w:rsidP="005610B6">
      <w:pPr>
        <w:ind w:left="220" w:hangingChars="100" w:hanging="220"/>
      </w:pPr>
      <w:r w:rsidRPr="00C63F8C">
        <w:rPr>
          <w:rFonts w:hint="eastAsia"/>
        </w:rPr>
        <w:t>４　第１項の規定による契約の不適合が甲の責めに帰すべき事由によるものであるときは、甲は、</w:t>
      </w:r>
      <w:r w:rsidR="0027744F">
        <w:rPr>
          <w:rFonts w:hint="eastAsia"/>
        </w:rPr>
        <w:t>乙</w:t>
      </w:r>
      <w:r w:rsidRPr="00C63F8C">
        <w:rPr>
          <w:rFonts w:hint="eastAsia"/>
        </w:rPr>
        <w:t>に対し、前２項の規定による契約金額の減額の請求をすることができない。</w:t>
      </w:r>
    </w:p>
    <w:p w14:paraId="18896E24" w14:textId="77777777" w:rsidR="005610B6" w:rsidRPr="00C63F8C" w:rsidRDefault="005610B6" w:rsidP="005610B6">
      <w:pPr>
        <w:ind w:left="220" w:hangingChars="100" w:hanging="220"/>
      </w:pPr>
      <w:r w:rsidRPr="00C63F8C">
        <w:rPr>
          <w:rFonts w:hint="eastAsia"/>
        </w:rPr>
        <w:t>５　第１項から前項までの規定は、損害賠償の請求及び契約の解除権の行使を妨げるものではない。</w:t>
      </w:r>
    </w:p>
    <w:p w14:paraId="6B531572" w14:textId="30260028" w:rsidR="005610B6" w:rsidRPr="00C63F8C" w:rsidRDefault="005610B6" w:rsidP="005610B6">
      <w:pPr>
        <w:ind w:left="220" w:hangingChars="100" w:hanging="220"/>
      </w:pPr>
      <w:r w:rsidRPr="00C63F8C">
        <w:rPr>
          <w:rFonts w:hint="eastAsia"/>
        </w:rPr>
        <w:t xml:space="preserve">６　</w:t>
      </w:r>
      <w:r w:rsidR="0027744F">
        <w:rPr>
          <w:rFonts w:hint="eastAsia"/>
        </w:rPr>
        <w:t>乙</w:t>
      </w:r>
      <w:r w:rsidRPr="00C63F8C">
        <w:rPr>
          <w:rFonts w:hint="eastAsia"/>
        </w:rPr>
        <w:t>が種類又は品質に関してこの契約の内容に適合しない目的物を甲に納入した場合において、納品時から１年以内に甲がその旨を</w:t>
      </w:r>
      <w:r w:rsidR="0027744F">
        <w:rPr>
          <w:rFonts w:hint="eastAsia"/>
        </w:rPr>
        <w:t>乙</w:t>
      </w:r>
      <w:r w:rsidRPr="00C63F8C">
        <w:rPr>
          <w:rFonts w:hint="eastAsia"/>
        </w:rPr>
        <w:t>に通知しないときは、甲は、その不適合を理由として、履行の追完の請求、契約金額の減額の請求、損害賠償の請求及び契約の解除をすることができない。ただし、</w:t>
      </w:r>
      <w:r w:rsidR="0027744F">
        <w:rPr>
          <w:rFonts w:hint="eastAsia"/>
        </w:rPr>
        <w:t>乙</w:t>
      </w:r>
      <w:r w:rsidRPr="00C63F8C">
        <w:rPr>
          <w:rFonts w:hint="eastAsia"/>
        </w:rPr>
        <w:t>が納入の時にその不適合を知り、又は重大な過失によって知らなかった</w:t>
      </w:r>
      <w:r w:rsidRPr="00C63F8C">
        <w:rPr>
          <w:rFonts w:hint="eastAsia"/>
        </w:rPr>
        <w:lastRenderedPageBreak/>
        <w:t>ときは、この限りでない。</w:t>
      </w:r>
    </w:p>
    <w:p w14:paraId="6D6AA35B" w14:textId="77777777" w:rsidR="00EE37D5" w:rsidRPr="00C63F8C" w:rsidRDefault="00EE37D5" w:rsidP="001D646E">
      <w:pPr>
        <w:ind w:firstLineChars="100" w:firstLine="220"/>
      </w:pPr>
      <w:r w:rsidRPr="00C63F8C">
        <w:rPr>
          <w:rFonts w:hint="eastAsia"/>
        </w:rPr>
        <w:t>（物品の搬入出等）</w:t>
      </w:r>
    </w:p>
    <w:p w14:paraId="2F09DE75" w14:textId="5CCD8185" w:rsidR="00EE37D5" w:rsidRPr="00C63F8C" w:rsidRDefault="00542B44" w:rsidP="001D646E">
      <w:pPr>
        <w:ind w:left="220" w:hangingChars="100" w:hanging="220"/>
      </w:pPr>
      <w:r w:rsidRPr="00C63F8C">
        <w:rPr>
          <w:rFonts w:hint="eastAsia"/>
        </w:rPr>
        <w:t>第11</w:t>
      </w:r>
      <w:r w:rsidR="00EE37D5" w:rsidRPr="00C63F8C">
        <w:rPr>
          <w:rFonts w:hint="eastAsia"/>
        </w:rPr>
        <w:t>条　物品の搬入及び設置又は搬出（以下「搬入出等」という。）は、甲の指示により乙の</w:t>
      </w:r>
      <w:r w:rsidR="00793156" w:rsidRPr="00C63F8C">
        <w:rPr>
          <w:rFonts w:hint="eastAsia"/>
        </w:rPr>
        <w:t>責任</w:t>
      </w:r>
      <w:r w:rsidR="00EE37D5" w:rsidRPr="00C63F8C">
        <w:rPr>
          <w:rFonts w:hint="eastAsia"/>
        </w:rPr>
        <w:t>において行い、搬入出等に要する費用は、</w:t>
      </w:r>
      <w:r w:rsidR="0027744F">
        <w:rPr>
          <w:rFonts w:hint="eastAsia"/>
        </w:rPr>
        <w:t>乙</w:t>
      </w:r>
      <w:r w:rsidR="00EE37D5" w:rsidRPr="00C63F8C">
        <w:rPr>
          <w:rFonts w:hint="eastAsia"/>
        </w:rPr>
        <w:t>が負担しなければならない。</w:t>
      </w:r>
    </w:p>
    <w:p w14:paraId="28A806D9" w14:textId="77777777" w:rsidR="00EE37D5" w:rsidRPr="00C63F8C" w:rsidRDefault="00EE37D5" w:rsidP="001D646E">
      <w:pPr>
        <w:ind w:firstLineChars="100" w:firstLine="220"/>
      </w:pPr>
      <w:r w:rsidRPr="00C63F8C">
        <w:rPr>
          <w:rFonts w:hint="eastAsia"/>
        </w:rPr>
        <w:t>（物品の検査</w:t>
      </w:r>
      <w:r w:rsidR="001D646E" w:rsidRPr="00C63F8C">
        <w:rPr>
          <w:rFonts w:hint="eastAsia"/>
        </w:rPr>
        <w:t>等</w:t>
      </w:r>
      <w:r w:rsidRPr="00C63F8C">
        <w:rPr>
          <w:rFonts w:hint="eastAsia"/>
        </w:rPr>
        <w:t>）</w:t>
      </w:r>
    </w:p>
    <w:p w14:paraId="511B6C3A" w14:textId="29D52F19" w:rsidR="00EE37D5" w:rsidRPr="00C63F8C" w:rsidRDefault="00542B44" w:rsidP="001D646E">
      <w:pPr>
        <w:ind w:left="220" w:hangingChars="100" w:hanging="220"/>
      </w:pPr>
      <w:r w:rsidRPr="00C63F8C">
        <w:rPr>
          <w:rFonts w:hint="eastAsia"/>
        </w:rPr>
        <w:t>第12</w:t>
      </w:r>
      <w:r w:rsidR="001D646E" w:rsidRPr="00C63F8C">
        <w:rPr>
          <w:rFonts w:hint="eastAsia"/>
        </w:rPr>
        <w:t>条　甲は、</w:t>
      </w:r>
      <w:r w:rsidR="0027744F">
        <w:rPr>
          <w:rFonts w:hint="eastAsia"/>
        </w:rPr>
        <w:t>乙</w:t>
      </w:r>
      <w:r w:rsidR="001D646E" w:rsidRPr="00C63F8C">
        <w:rPr>
          <w:rFonts w:hint="eastAsia"/>
        </w:rPr>
        <w:t>から物件の納入を受けたときは、10</w:t>
      </w:r>
      <w:r w:rsidR="00EE37D5" w:rsidRPr="00C63F8C">
        <w:rPr>
          <w:rFonts w:hint="eastAsia"/>
        </w:rPr>
        <w:t>日以内に物品の規格、仕様、性能等について検査しなければならない。この場合において、当該検査に合格しなかったときは、甲は、乙に物品の修理又は取替えを請求することができる。</w:t>
      </w:r>
    </w:p>
    <w:p w14:paraId="2413CC28" w14:textId="77777777" w:rsidR="001D646E" w:rsidRPr="00C63F8C" w:rsidRDefault="001D646E" w:rsidP="001D646E">
      <w:pPr>
        <w:pStyle w:val="Default"/>
        <w:ind w:left="200"/>
        <w:jc w:val="both"/>
        <w:rPr>
          <w:color w:val="auto"/>
          <w:sz w:val="22"/>
          <w:szCs w:val="22"/>
        </w:rPr>
      </w:pPr>
      <w:r w:rsidRPr="00C63F8C">
        <w:rPr>
          <w:rFonts w:hint="eastAsia"/>
          <w:color w:val="auto"/>
          <w:sz w:val="22"/>
          <w:szCs w:val="22"/>
        </w:rPr>
        <w:t>（システムの保守等）</w:t>
      </w:r>
    </w:p>
    <w:p w14:paraId="268BE144" w14:textId="2FA501CB"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第1</w:t>
      </w:r>
      <w:r w:rsidR="00542B44" w:rsidRPr="00C63F8C">
        <w:rPr>
          <w:rFonts w:hint="eastAsia"/>
          <w:color w:val="auto"/>
          <w:sz w:val="22"/>
          <w:szCs w:val="22"/>
        </w:rPr>
        <w:t>3</w:t>
      </w:r>
      <w:r w:rsidRPr="00C63F8C">
        <w:rPr>
          <w:rFonts w:hint="eastAsia"/>
          <w:color w:val="auto"/>
          <w:sz w:val="22"/>
          <w:szCs w:val="22"/>
        </w:rPr>
        <w:t>条　乙は、物品の性能を十分発揮させ、システムが常に正常な状態を保つため、仕様書に基づく保守、点検、修理等</w:t>
      </w:r>
      <w:r w:rsidR="00DE274B">
        <w:rPr>
          <w:rFonts w:hint="eastAsia"/>
          <w:color w:val="auto"/>
          <w:sz w:val="22"/>
          <w:szCs w:val="22"/>
        </w:rPr>
        <w:t>を行う</w:t>
      </w:r>
      <w:r w:rsidRPr="00C63F8C">
        <w:rPr>
          <w:rFonts w:hint="eastAsia"/>
          <w:color w:val="auto"/>
          <w:sz w:val="22"/>
          <w:szCs w:val="22"/>
        </w:rPr>
        <w:t>。</w:t>
      </w:r>
    </w:p>
    <w:p w14:paraId="5F4DB329"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２　乙は、受託した業務の一部を第三者に再委託するときは、あらかじめ甲の書面による承諾を得なければならない。</w:t>
      </w:r>
    </w:p>
    <w:p w14:paraId="42DF1458"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（物品の所有権及び原状の変更）</w:t>
      </w:r>
    </w:p>
    <w:p w14:paraId="031C55C1" w14:textId="4ADB516D"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第1</w:t>
      </w:r>
      <w:r w:rsidR="00542B44" w:rsidRPr="00C63F8C">
        <w:rPr>
          <w:rFonts w:hint="eastAsia"/>
          <w:color w:val="auto"/>
          <w:sz w:val="22"/>
          <w:szCs w:val="22"/>
        </w:rPr>
        <w:t>4</w:t>
      </w:r>
      <w:r w:rsidRPr="00C63F8C">
        <w:rPr>
          <w:rFonts w:hint="eastAsia"/>
          <w:color w:val="auto"/>
          <w:sz w:val="22"/>
          <w:szCs w:val="22"/>
        </w:rPr>
        <w:t>条　物品の所有権は、</w:t>
      </w:r>
      <w:r w:rsidR="00296EBD">
        <w:rPr>
          <w:rFonts w:hint="eastAsia"/>
          <w:color w:val="auto"/>
          <w:sz w:val="22"/>
          <w:szCs w:val="22"/>
        </w:rPr>
        <w:t>乙</w:t>
      </w:r>
      <w:r w:rsidRPr="00C63F8C">
        <w:rPr>
          <w:rFonts w:hint="eastAsia"/>
          <w:color w:val="auto"/>
          <w:sz w:val="22"/>
          <w:szCs w:val="22"/>
        </w:rPr>
        <w:t>に属し、甲は、</w:t>
      </w:r>
      <w:r w:rsidR="00793156" w:rsidRPr="00C63F8C">
        <w:rPr>
          <w:rFonts w:hint="eastAsia"/>
          <w:color w:val="auto"/>
          <w:sz w:val="22"/>
          <w:szCs w:val="22"/>
        </w:rPr>
        <w:t>物品</w:t>
      </w:r>
      <w:r w:rsidRPr="00C63F8C">
        <w:rPr>
          <w:rFonts w:hint="eastAsia"/>
          <w:color w:val="auto"/>
          <w:sz w:val="22"/>
          <w:szCs w:val="22"/>
        </w:rPr>
        <w:t>を良好な環境に保つとともに、善良なる管理者の注意義務をもって使用し、管理しなければならない。</w:t>
      </w:r>
    </w:p>
    <w:p w14:paraId="71128229" w14:textId="38B4C509"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２　甲は、物品が</w:t>
      </w:r>
      <w:r w:rsidR="00296EBD">
        <w:rPr>
          <w:rFonts w:hint="eastAsia"/>
          <w:color w:val="auto"/>
          <w:sz w:val="22"/>
          <w:szCs w:val="22"/>
        </w:rPr>
        <w:t>乙</w:t>
      </w:r>
      <w:r w:rsidRPr="00C63F8C">
        <w:rPr>
          <w:rFonts w:hint="eastAsia"/>
          <w:color w:val="auto"/>
          <w:sz w:val="22"/>
          <w:szCs w:val="22"/>
        </w:rPr>
        <w:t>の所有であることを示す表示等を損傷する等、物品の原状を変更するような行為をしてはならない。</w:t>
      </w:r>
    </w:p>
    <w:p w14:paraId="6E184FD0" w14:textId="7E5F780B"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３　前項の規定にかかわらず、甲は、</w:t>
      </w:r>
      <w:r w:rsidR="00A1380D" w:rsidRPr="00C63F8C">
        <w:rPr>
          <w:rFonts w:hint="eastAsia"/>
          <w:color w:val="auto"/>
          <w:sz w:val="22"/>
          <w:szCs w:val="22"/>
        </w:rPr>
        <w:t>あらかじ</w:t>
      </w:r>
      <w:r w:rsidRPr="00C63F8C">
        <w:rPr>
          <w:rFonts w:hint="eastAsia"/>
          <w:color w:val="auto"/>
          <w:sz w:val="22"/>
          <w:szCs w:val="22"/>
        </w:rPr>
        <w:t>め</w:t>
      </w:r>
      <w:r w:rsidR="00296EBD">
        <w:rPr>
          <w:rFonts w:hint="eastAsia"/>
          <w:color w:val="auto"/>
          <w:sz w:val="22"/>
          <w:szCs w:val="22"/>
        </w:rPr>
        <w:t>乙</w:t>
      </w:r>
      <w:r w:rsidRPr="00C63F8C">
        <w:rPr>
          <w:rFonts w:hint="eastAsia"/>
          <w:color w:val="auto"/>
          <w:sz w:val="22"/>
          <w:szCs w:val="22"/>
        </w:rPr>
        <w:t>の書面による承諾を受けて、甲の負担において物品の一部を取り替え、若しくは改造し、又は物品の一部に機械、器具等の取付けを行うことができる。この場合において、甲は、物品を返還するときは、物品を原状に復さなくてはならない。</w:t>
      </w:r>
    </w:p>
    <w:p w14:paraId="35BAC524"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（物品の譲渡等の禁止）</w:t>
      </w:r>
    </w:p>
    <w:p w14:paraId="5929C32E" w14:textId="2C4AF680" w:rsidR="006D4EE4" w:rsidRPr="00C63F8C" w:rsidRDefault="001D646E" w:rsidP="001D646E">
      <w:pPr>
        <w:pStyle w:val="Default"/>
        <w:ind w:left="200" w:hanging="200"/>
        <w:jc w:val="both"/>
        <w:rPr>
          <w:color w:val="auto"/>
          <w:sz w:val="22"/>
          <w:szCs w:val="22"/>
        </w:rPr>
      </w:pPr>
      <w:r w:rsidRPr="00C63F8C">
        <w:rPr>
          <w:rFonts w:hint="eastAsia"/>
          <w:color w:val="auto"/>
          <w:sz w:val="22"/>
          <w:szCs w:val="22"/>
        </w:rPr>
        <w:t>第</w:t>
      </w:r>
      <w:r w:rsidR="00542B44" w:rsidRPr="00C63F8C">
        <w:rPr>
          <w:rFonts w:hint="eastAsia"/>
          <w:color w:val="auto"/>
          <w:sz w:val="22"/>
          <w:szCs w:val="22"/>
        </w:rPr>
        <w:t>15</w:t>
      </w:r>
      <w:r w:rsidRPr="00C63F8C">
        <w:rPr>
          <w:rFonts w:hint="eastAsia"/>
          <w:color w:val="auto"/>
          <w:sz w:val="22"/>
          <w:szCs w:val="22"/>
        </w:rPr>
        <w:t>条　甲は、物品を第三者に譲渡し、若しくは使用させ、又は</w:t>
      </w:r>
      <w:r w:rsidR="00FD5BFA">
        <w:rPr>
          <w:rFonts w:hint="eastAsia"/>
          <w:color w:val="auto"/>
          <w:sz w:val="22"/>
          <w:szCs w:val="22"/>
        </w:rPr>
        <w:t>乙</w:t>
      </w:r>
      <w:r w:rsidRPr="00C63F8C">
        <w:rPr>
          <w:rFonts w:hint="eastAsia"/>
          <w:color w:val="auto"/>
          <w:sz w:val="22"/>
          <w:szCs w:val="22"/>
        </w:rPr>
        <w:t>の所有権を侵害するような行為をしてはならない。ただし、あらかじめ</w:t>
      </w:r>
      <w:r w:rsidR="00FD5BFA">
        <w:rPr>
          <w:rFonts w:hint="eastAsia"/>
          <w:color w:val="auto"/>
          <w:sz w:val="22"/>
          <w:szCs w:val="22"/>
        </w:rPr>
        <w:t>乙</w:t>
      </w:r>
      <w:r w:rsidRPr="00C63F8C">
        <w:rPr>
          <w:rFonts w:hint="eastAsia"/>
          <w:color w:val="auto"/>
          <w:sz w:val="22"/>
          <w:szCs w:val="22"/>
        </w:rPr>
        <w:t>の書面による承諾を得たときは、この限りでない。</w:t>
      </w:r>
    </w:p>
    <w:p w14:paraId="32319208"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（保険）</w:t>
      </w:r>
    </w:p>
    <w:p w14:paraId="32BBF9F9" w14:textId="73A12F9D"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第1</w:t>
      </w:r>
      <w:r w:rsidR="00542B44" w:rsidRPr="00C63F8C">
        <w:rPr>
          <w:rFonts w:hint="eastAsia"/>
          <w:color w:val="auto"/>
          <w:sz w:val="22"/>
          <w:szCs w:val="22"/>
        </w:rPr>
        <w:t>6</w:t>
      </w:r>
      <w:r w:rsidRPr="00C63F8C">
        <w:rPr>
          <w:rFonts w:hint="eastAsia"/>
          <w:color w:val="auto"/>
          <w:sz w:val="22"/>
          <w:szCs w:val="22"/>
        </w:rPr>
        <w:t xml:space="preserve">条　</w:t>
      </w:r>
      <w:r w:rsidR="00FD5BFA">
        <w:rPr>
          <w:rFonts w:hint="eastAsia"/>
          <w:color w:val="auto"/>
          <w:sz w:val="22"/>
          <w:szCs w:val="22"/>
        </w:rPr>
        <w:t>乙</w:t>
      </w:r>
      <w:r w:rsidRPr="00C63F8C">
        <w:rPr>
          <w:rFonts w:hint="eastAsia"/>
          <w:color w:val="auto"/>
          <w:sz w:val="22"/>
          <w:szCs w:val="22"/>
        </w:rPr>
        <w:t>は、第４条に規定する賃貸借期間中、</w:t>
      </w:r>
      <w:r w:rsidR="00FD5BFA">
        <w:rPr>
          <w:rFonts w:hint="eastAsia"/>
          <w:color w:val="auto"/>
          <w:sz w:val="22"/>
          <w:szCs w:val="22"/>
        </w:rPr>
        <w:t>乙</w:t>
      </w:r>
      <w:r w:rsidRPr="00C63F8C">
        <w:rPr>
          <w:rFonts w:hint="eastAsia"/>
          <w:color w:val="auto"/>
          <w:sz w:val="22"/>
          <w:szCs w:val="22"/>
        </w:rPr>
        <w:t>を被保険者として、</w:t>
      </w:r>
      <w:r w:rsidR="00FD5BFA">
        <w:rPr>
          <w:rFonts w:hint="eastAsia"/>
          <w:color w:val="auto"/>
          <w:sz w:val="22"/>
          <w:szCs w:val="22"/>
        </w:rPr>
        <w:t>乙</w:t>
      </w:r>
      <w:r w:rsidRPr="00C63F8C">
        <w:rPr>
          <w:rFonts w:hint="eastAsia"/>
          <w:color w:val="auto"/>
          <w:sz w:val="22"/>
          <w:szCs w:val="22"/>
        </w:rPr>
        <w:t>の費用で物品に保険を付さなければならない。</w:t>
      </w:r>
    </w:p>
    <w:p w14:paraId="7071A0B8" w14:textId="77777777" w:rsidR="00492E63" w:rsidRPr="00C63F8C" w:rsidRDefault="00492E63" w:rsidP="00492E63">
      <w:pPr>
        <w:pStyle w:val="Default"/>
        <w:ind w:firstLineChars="100" w:firstLine="220"/>
        <w:rPr>
          <w:color w:val="auto"/>
          <w:sz w:val="22"/>
          <w:szCs w:val="22"/>
        </w:rPr>
      </w:pPr>
      <w:r w:rsidRPr="00C63F8C">
        <w:rPr>
          <w:rFonts w:hint="eastAsia"/>
          <w:color w:val="auto"/>
          <w:sz w:val="22"/>
          <w:szCs w:val="22"/>
        </w:rPr>
        <w:t>（著作権等の帰属）</w:t>
      </w:r>
    </w:p>
    <w:p w14:paraId="522F95D3" w14:textId="77777777" w:rsidR="00492E63" w:rsidRPr="00C63F8C" w:rsidRDefault="00492E63" w:rsidP="00492E63">
      <w:pPr>
        <w:pStyle w:val="Default"/>
        <w:ind w:left="220" w:hangingChars="100" w:hanging="220"/>
        <w:rPr>
          <w:color w:val="auto"/>
          <w:sz w:val="22"/>
          <w:szCs w:val="22"/>
        </w:rPr>
      </w:pPr>
      <w:r w:rsidRPr="00C63F8C">
        <w:rPr>
          <w:rFonts w:hint="eastAsia"/>
          <w:color w:val="auto"/>
          <w:sz w:val="22"/>
          <w:szCs w:val="22"/>
        </w:rPr>
        <w:t>第17条　乙が、この契約に基づき構築したシステム等に係る所有権及び著作権（著作権法（昭和45年法律第48号）第27条及び第28条に規定する権利を含む。</w:t>
      </w:r>
      <w:r w:rsidR="00924D08" w:rsidRPr="00C63F8C">
        <w:rPr>
          <w:rFonts w:hint="eastAsia"/>
          <w:color w:val="auto"/>
          <w:sz w:val="22"/>
          <w:szCs w:val="22"/>
        </w:rPr>
        <w:t>以下同じ。</w:t>
      </w:r>
      <w:r w:rsidRPr="00C63F8C">
        <w:rPr>
          <w:rFonts w:hint="eastAsia"/>
          <w:color w:val="auto"/>
          <w:sz w:val="22"/>
          <w:szCs w:val="22"/>
        </w:rPr>
        <w:t>）は、甲に帰属するものとする。</w:t>
      </w:r>
    </w:p>
    <w:p w14:paraId="0693978C" w14:textId="77777777" w:rsidR="00492E63" w:rsidRPr="00C63F8C" w:rsidRDefault="00492E63" w:rsidP="00492E63">
      <w:pPr>
        <w:pStyle w:val="Default"/>
        <w:ind w:left="220" w:hangingChars="100" w:hanging="220"/>
        <w:rPr>
          <w:color w:val="auto"/>
          <w:sz w:val="22"/>
          <w:szCs w:val="22"/>
        </w:rPr>
      </w:pPr>
      <w:r w:rsidRPr="00C63F8C">
        <w:rPr>
          <w:rFonts w:hint="eastAsia"/>
          <w:color w:val="auto"/>
          <w:sz w:val="22"/>
          <w:szCs w:val="22"/>
        </w:rPr>
        <w:t>２　前項の規定にかかわらず、成果物中にこの契約を締結する以前から乙が著作権を有する著作物が含まれている場合は、当該著作物に係る著作権は、甲に帰属しないものとする。</w:t>
      </w:r>
    </w:p>
    <w:p w14:paraId="67298BCE" w14:textId="77777777" w:rsidR="00492E63" w:rsidRPr="00C63F8C" w:rsidRDefault="00492E63" w:rsidP="00492E63">
      <w:pPr>
        <w:pStyle w:val="Default"/>
        <w:ind w:left="220" w:hangingChars="100" w:hanging="220"/>
        <w:rPr>
          <w:color w:val="auto"/>
          <w:sz w:val="22"/>
          <w:szCs w:val="22"/>
        </w:rPr>
      </w:pPr>
      <w:r w:rsidRPr="00C63F8C">
        <w:rPr>
          <w:rFonts w:hint="eastAsia"/>
          <w:color w:val="auto"/>
          <w:sz w:val="22"/>
          <w:szCs w:val="22"/>
        </w:rPr>
        <w:t>３　乙は、成果物に関する著作者人格権を行使しようとするときは、あらかじめ甲の承認を受けなければならない。</w:t>
      </w:r>
    </w:p>
    <w:p w14:paraId="3FE555A6" w14:textId="77777777" w:rsidR="00492E63" w:rsidRPr="00C63F8C" w:rsidRDefault="00492E63" w:rsidP="00492E63">
      <w:pPr>
        <w:pStyle w:val="Default"/>
        <w:ind w:left="220" w:hangingChars="100" w:hanging="220"/>
        <w:jc w:val="both"/>
        <w:rPr>
          <w:color w:val="auto"/>
          <w:sz w:val="22"/>
          <w:szCs w:val="22"/>
        </w:rPr>
      </w:pPr>
      <w:r w:rsidRPr="00C63F8C">
        <w:rPr>
          <w:rFonts w:hint="eastAsia"/>
          <w:color w:val="auto"/>
          <w:sz w:val="22"/>
          <w:szCs w:val="22"/>
        </w:rPr>
        <w:t>４　乙は、</w:t>
      </w:r>
      <w:r w:rsidR="00924D08" w:rsidRPr="00C63F8C">
        <w:rPr>
          <w:rFonts w:hint="eastAsia"/>
          <w:color w:val="auto"/>
          <w:sz w:val="22"/>
          <w:szCs w:val="22"/>
        </w:rPr>
        <w:t>この</w:t>
      </w:r>
      <w:r w:rsidRPr="00C63F8C">
        <w:rPr>
          <w:rFonts w:hint="eastAsia"/>
          <w:color w:val="auto"/>
          <w:sz w:val="22"/>
          <w:szCs w:val="22"/>
        </w:rPr>
        <w:t>契約で定める守秘義務を遵守することを条件として、当該成果物を作成するに</w:t>
      </w:r>
      <w:r w:rsidR="00924D08" w:rsidRPr="00C63F8C">
        <w:rPr>
          <w:rFonts w:hint="eastAsia"/>
          <w:color w:val="auto"/>
          <w:sz w:val="22"/>
          <w:szCs w:val="22"/>
        </w:rPr>
        <w:t>当</w:t>
      </w:r>
      <w:r w:rsidRPr="00C63F8C">
        <w:rPr>
          <w:rFonts w:hint="eastAsia"/>
          <w:color w:val="auto"/>
          <w:sz w:val="22"/>
          <w:szCs w:val="22"/>
        </w:rPr>
        <w:t>たっての汎用的なアイデア、ノウハウ、表現等を用いて第三者に業務支援を提供することができるものとする。</w:t>
      </w:r>
    </w:p>
    <w:p w14:paraId="5C1385CA" w14:textId="77777777" w:rsidR="001D646E" w:rsidRPr="00C63F8C" w:rsidRDefault="001D646E" w:rsidP="00492E63">
      <w:pPr>
        <w:pStyle w:val="Default"/>
        <w:ind w:firstLineChars="100" w:firstLine="220"/>
        <w:jc w:val="both"/>
        <w:rPr>
          <w:color w:val="auto"/>
          <w:sz w:val="22"/>
          <w:szCs w:val="22"/>
        </w:rPr>
      </w:pPr>
      <w:r w:rsidRPr="00C63F8C">
        <w:rPr>
          <w:rFonts w:hint="eastAsia"/>
          <w:color w:val="auto"/>
          <w:sz w:val="22"/>
          <w:szCs w:val="22"/>
        </w:rPr>
        <w:t>（損害賠償）</w:t>
      </w:r>
    </w:p>
    <w:p w14:paraId="740070F8" w14:textId="38A6C06D"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lastRenderedPageBreak/>
        <w:t>第</w:t>
      </w:r>
      <w:r w:rsidR="00492E63" w:rsidRPr="00C63F8C">
        <w:rPr>
          <w:rFonts w:hint="eastAsia"/>
          <w:color w:val="auto"/>
          <w:sz w:val="22"/>
          <w:szCs w:val="22"/>
        </w:rPr>
        <w:t>18</w:t>
      </w:r>
      <w:r w:rsidRPr="00C63F8C">
        <w:rPr>
          <w:rFonts w:hint="eastAsia"/>
          <w:color w:val="auto"/>
          <w:sz w:val="22"/>
          <w:szCs w:val="22"/>
        </w:rPr>
        <w:t xml:space="preserve">条　</w:t>
      </w:r>
      <w:r w:rsidR="00FD5BFA">
        <w:rPr>
          <w:rFonts w:hint="eastAsia"/>
          <w:color w:val="auto"/>
          <w:sz w:val="22"/>
          <w:szCs w:val="22"/>
        </w:rPr>
        <w:t>乙</w:t>
      </w:r>
      <w:r w:rsidRPr="00C63F8C">
        <w:rPr>
          <w:rFonts w:hint="eastAsia"/>
          <w:color w:val="auto"/>
          <w:sz w:val="22"/>
          <w:szCs w:val="22"/>
        </w:rPr>
        <w:t>は、甲が次に掲げる事由により機器を滅失させ、又は故障させ、</w:t>
      </w:r>
      <w:r w:rsidR="00FD5BFA">
        <w:rPr>
          <w:rFonts w:hint="eastAsia"/>
          <w:color w:val="auto"/>
          <w:sz w:val="22"/>
          <w:szCs w:val="22"/>
        </w:rPr>
        <w:t>乙</w:t>
      </w:r>
      <w:r w:rsidRPr="00C63F8C">
        <w:rPr>
          <w:rFonts w:hint="eastAsia"/>
          <w:color w:val="auto"/>
          <w:sz w:val="22"/>
          <w:szCs w:val="22"/>
        </w:rPr>
        <w:t>に損害を与えた場合は、その賠償を甲に請求することができる。</w:t>
      </w:r>
    </w:p>
    <w:p w14:paraId="4FFACB16" w14:textId="77777777" w:rsidR="001D646E" w:rsidRPr="00C63F8C" w:rsidRDefault="001D646E" w:rsidP="001D646E">
      <w:pPr>
        <w:pStyle w:val="Default"/>
        <w:ind w:leftChars="95" w:left="209"/>
        <w:jc w:val="both"/>
        <w:rPr>
          <w:color w:val="auto"/>
          <w:sz w:val="22"/>
          <w:szCs w:val="22"/>
        </w:rPr>
      </w:pPr>
      <w:r w:rsidRPr="00C63F8C">
        <w:rPr>
          <w:rFonts w:hint="eastAsia"/>
          <w:color w:val="auto"/>
          <w:sz w:val="22"/>
          <w:szCs w:val="22"/>
        </w:rPr>
        <w:t>(1) 改造</w:t>
      </w:r>
      <w:r w:rsidR="003F2849" w:rsidRPr="00C63F8C">
        <w:rPr>
          <w:rFonts w:hint="eastAsia"/>
          <w:color w:val="auto"/>
          <w:sz w:val="22"/>
          <w:szCs w:val="22"/>
        </w:rPr>
        <w:t>、</w:t>
      </w:r>
      <w:r w:rsidRPr="00C63F8C">
        <w:rPr>
          <w:rFonts w:hint="eastAsia"/>
          <w:color w:val="auto"/>
          <w:sz w:val="22"/>
          <w:szCs w:val="22"/>
        </w:rPr>
        <w:t>修理又は分解</w:t>
      </w:r>
    </w:p>
    <w:p w14:paraId="634DE188" w14:textId="77777777" w:rsidR="001D646E" w:rsidRPr="00C63F8C" w:rsidRDefault="001D646E" w:rsidP="001D646E">
      <w:pPr>
        <w:pStyle w:val="Default"/>
        <w:ind w:leftChars="95" w:left="209"/>
        <w:jc w:val="both"/>
        <w:rPr>
          <w:color w:val="auto"/>
          <w:sz w:val="22"/>
          <w:szCs w:val="22"/>
        </w:rPr>
      </w:pPr>
      <w:r w:rsidRPr="00C63F8C">
        <w:rPr>
          <w:rFonts w:hint="eastAsia"/>
          <w:color w:val="auto"/>
          <w:sz w:val="22"/>
          <w:szCs w:val="22"/>
        </w:rPr>
        <w:t>(2) 故意又は取扱い上の重大な過失</w:t>
      </w:r>
    </w:p>
    <w:p w14:paraId="3DD216BE" w14:textId="73CC466C" w:rsidR="001D646E" w:rsidRPr="00C63F8C" w:rsidRDefault="001D646E" w:rsidP="001D646E">
      <w:pPr>
        <w:pStyle w:val="Default"/>
        <w:ind w:leftChars="95" w:left="209"/>
        <w:jc w:val="both"/>
        <w:rPr>
          <w:color w:val="auto"/>
          <w:sz w:val="22"/>
          <w:szCs w:val="22"/>
        </w:rPr>
      </w:pPr>
      <w:r w:rsidRPr="00C63F8C">
        <w:rPr>
          <w:rFonts w:hint="eastAsia"/>
          <w:color w:val="auto"/>
          <w:sz w:val="22"/>
          <w:szCs w:val="22"/>
        </w:rPr>
        <w:t>(3) 乙が供給し、指定する部品以外の部品の使用</w:t>
      </w:r>
    </w:p>
    <w:p w14:paraId="3FBF45EC" w14:textId="0BA9F964"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２　乙は、自らの責めに帰すべき事由により、甲又は第三者に損害を与えた場合は、その損害を賠償しなければならない。</w:t>
      </w:r>
    </w:p>
    <w:p w14:paraId="27EA52D7" w14:textId="3C72A0FC" w:rsidR="001D646E" w:rsidRPr="00C63F8C" w:rsidRDefault="002614A8" w:rsidP="001D646E">
      <w:pPr>
        <w:pStyle w:val="Default"/>
        <w:ind w:left="200" w:hanging="200"/>
        <w:jc w:val="both"/>
        <w:rPr>
          <w:color w:val="auto"/>
          <w:sz w:val="22"/>
          <w:szCs w:val="22"/>
        </w:rPr>
      </w:pPr>
      <w:r w:rsidRPr="00C63F8C">
        <w:rPr>
          <w:rFonts w:hint="eastAsia"/>
          <w:color w:val="auto"/>
          <w:sz w:val="22"/>
          <w:szCs w:val="22"/>
        </w:rPr>
        <w:t>３　第１項の場合において、前条に規定する保険により補填</w:t>
      </w:r>
      <w:r w:rsidR="001D646E" w:rsidRPr="00C63F8C">
        <w:rPr>
          <w:rFonts w:hint="eastAsia"/>
          <w:color w:val="auto"/>
          <w:sz w:val="22"/>
          <w:szCs w:val="22"/>
        </w:rPr>
        <w:t>された損害部分については、同項の規定にかかわらず、乙は、甲に賠償請求をしないものとする。</w:t>
      </w:r>
    </w:p>
    <w:p w14:paraId="6378CF5B"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（秘密の保持）</w:t>
      </w:r>
    </w:p>
    <w:p w14:paraId="2CB7BA50" w14:textId="5647235C" w:rsidR="009939F4" w:rsidRPr="00C63F8C" w:rsidRDefault="001D646E" w:rsidP="009939F4">
      <w:pPr>
        <w:pStyle w:val="Default"/>
        <w:ind w:left="200" w:hanging="200"/>
        <w:jc w:val="both"/>
        <w:rPr>
          <w:color w:val="auto"/>
          <w:sz w:val="22"/>
          <w:szCs w:val="22"/>
        </w:rPr>
      </w:pPr>
      <w:r w:rsidRPr="00C63F8C">
        <w:rPr>
          <w:rFonts w:hint="eastAsia"/>
          <w:color w:val="auto"/>
          <w:sz w:val="22"/>
          <w:szCs w:val="22"/>
        </w:rPr>
        <w:t>第1</w:t>
      </w:r>
      <w:r w:rsidR="00492E63" w:rsidRPr="00C63F8C">
        <w:rPr>
          <w:rFonts w:hint="eastAsia"/>
          <w:color w:val="auto"/>
          <w:sz w:val="22"/>
          <w:szCs w:val="22"/>
        </w:rPr>
        <w:t>9</w:t>
      </w:r>
      <w:r w:rsidRPr="00C63F8C">
        <w:rPr>
          <w:rFonts w:hint="eastAsia"/>
          <w:color w:val="auto"/>
          <w:sz w:val="22"/>
          <w:szCs w:val="22"/>
        </w:rPr>
        <w:t xml:space="preserve">条　</w:t>
      </w:r>
      <w:r w:rsidR="009939F4" w:rsidRPr="00C63F8C">
        <w:rPr>
          <w:rFonts w:hint="eastAsia"/>
          <w:color w:val="auto"/>
          <w:sz w:val="22"/>
          <w:szCs w:val="22"/>
        </w:rPr>
        <w:t>乙及、この契約を履行する上で知り得た甲の業務上の情報の取扱いに関し、別記１「データ保護に関する遵守事項」を遵守しなければならない。</w:t>
      </w:r>
    </w:p>
    <w:p w14:paraId="1F736A41" w14:textId="30DC6716" w:rsidR="009939F4" w:rsidRPr="00C63F8C" w:rsidRDefault="009939F4" w:rsidP="009939F4">
      <w:pPr>
        <w:pStyle w:val="Default"/>
        <w:ind w:left="200" w:hanging="200"/>
        <w:jc w:val="both"/>
        <w:rPr>
          <w:color w:val="auto"/>
          <w:sz w:val="22"/>
          <w:szCs w:val="22"/>
        </w:rPr>
      </w:pPr>
      <w:r w:rsidRPr="00C63F8C">
        <w:rPr>
          <w:rFonts w:hint="eastAsia"/>
          <w:color w:val="auto"/>
          <w:sz w:val="22"/>
          <w:szCs w:val="22"/>
        </w:rPr>
        <w:t>２　乙は、この契約による業務を処理するための個人情報の取扱いについては、別記２「個人情報取扱特記事項」を遵守しなければならない。</w:t>
      </w:r>
    </w:p>
    <w:p w14:paraId="29BFF543" w14:textId="77777777" w:rsidR="001D646E" w:rsidRPr="00C63F8C" w:rsidRDefault="009939F4" w:rsidP="009939F4">
      <w:pPr>
        <w:pStyle w:val="Default"/>
        <w:ind w:left="200" w:hanging="200"/>
        <w:jc w:val="both"/>
        <w:rPr>
          <w:color w:val="auto"/>
          <w:sz w:val="22"/>
          <w:szCs w:val="22"/>
        </w:rPr>
      </w:pPr>
      <w:r w:rsidRPr="00C63F8C">
        <w:rPr>
          <w:rFonts w:hint="eastAsia"/>
          <w:color w:val="auto"/>
          <w:sz w:val="22"/>
          <w:szCs w:val="22"/>
        </w:rPr>
        <w:t>３　乙は、第</w:t>
      </w:r>
      <w:r w:rsidR="0098675C" w:rsidRPr="00C63F8C">
        <w:rPr>
          <w:rFonts w:hint="eastAsia"/>
          <w:color w:val="auto"/>
          <w:sz w:val="22"/>
          <w:szCs w:val="22"/>
        </w:rPr>
        <w:t>10</w:t>
      </w:r>
      <w:r w:rsidRPr="00C63F8C">
        <w:rPr>
          <w:rFonts w:hint="eastAsia"/>
          <w:color w:val="auto"/>
          <w:sz w:val="22"/>
          <w:szCs w:val="22"/>
        </w:rPr>
        <w:t>条第２項の規定による</w:t>
      </w:r>
      <w:r w:rsidR="002614A8" w:rsidRPr="00C63F8C">
        <w:rPr>
          <w:rFonts w:hint="eastAsia"/>
          <w:color w:val="auto"/>
          <w:sz w:val="22"/>
          <w:szCs w:val="22"/>
        </w:rPr>
        <w:t>再</w:t>
      </w:r>
      <w:r w:rsidRPr="00C63F8C">
        <w:rPr>
          <w:rFonts w:hint="eastAsia"/>
          <w:color w:val="auto"/>
          <w:sz w:val="22"/>
          <w:szCs w:val="22"/>
        </w:rPr>
        <w:t>委託に当たっては、その受託者が前２項の規定を遵守するよう必要な措置を講じなければならない。</w:t>
      </w:r>
    </w:p>
    <w:p w14:paraId="4430E747"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（契約の解除）</w:t>
      </w:r>
    </w:p>
    <w:p w14:paraId="232563C4" w14:textId="21A56593" w:rsidR="00542B44" w:rsidRPr="00C63F8C" w:rsidRDefault="00542B44" w:rsidP="00542B44">
      <w:pPr>
        <w:pStyle w:val="Default"/>
        <w:ind w:left="200" w:hanging="200"/>
        <w:rPr>
          <w:color w:val="auto"/>
          <w:sz w:val="22"/>
          <w:szCs w:val="22"/>
        </w:rPr>
      </w:pPr>
      <w:r w:rsidRPr="00C63F8C">
        <w:rPr>
          <w:rFonts w:hint="eastAsia"/>
          <w:color w:val="auto"/>
          <w:sz w:val="22"/>
          <w:szCs w:val="22"/>
        </w:rPr>
        <w:t>第</w:t>
      </w:r>
      <w:r w:rsidR="00492E63" w:rsidRPr="00C63F8C">
        <w:rPr>
          <w:rFonts w:hint="eastAsia"/>
          <w:color w:val="auto"/>
          <w:sz w:val="22"/>
          <w:szCs w:val="22"/>
        </w:rPr>
        <w:t>20</w:t>
      </w:r>
      <w:r w:rsidRPr="00C63F8C">
        <w:rPr>
          <w:rFonts w:hint="eastAsia"/>
          <w:color w:val="auto"/>
          <w:sz w:val="22"/>
          <w:szCs w:val="22"/>
        </w:rPr>
        <w:t>条　乙がこの契約による債務を履行しない場合において、甲が相当の期間を定めて乙に催告をし、その期間内に当該債務の履行がないときは、甲は、この契約を解除することができる。ただし、その期間を経過した時における債務の不履行がこの契約及び取引上の社会通念に照らして軽微であるときは、この限りでない。</w:t>
      </w:r>
    </w:p>
    <w:p w14:paraId="6C7108ED"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２　前項の規定にかかわらず、次に掲げる場合には、甲は、同項の規定による催告をすることなく、直ちに契約を解除することができる。</w:t>
      </w:r>
    </w:p>
    <w:p w14:paraId="47706B2D"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(1) この契約による債務の全部の履行が不能であるとき。</w:t>
      </w:r>
    </w:p>
    <w:p w14:paraId="3ECC7996" w14:textId="08FFB5DE"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(2) 乙がこの契約による債務の全部の履行を拒絶する意思を明確に表示したとき。</w:t>
      </w:r>
    </w:p>
    <w:p w14:paraId="456139F9" w14:textId="77777777" w:rsidR="00542B44" w:rsidRPr="00C63F8C" w:rsidRDefault="00542B44" w:rsidP="00542B44">
      <w:pPr>
        <w:pStyle w:val="Default"/>
        <w:ind w:left="440" w:hangingChars="200" w:hanging="440"/>
        <w:rPr>
          <w:color w:val="auto"/>
          <w:sz w:val="22"/>
          <w:szCs w:val="22"/>
        </w:rPr>
      </w:pPr>
      <w:r w:rsidRPr="00C63F8C">
        <w:rPr>
          <w:rFonts w:hint="eastAsia"/>
          <w:color w:val="auto"/>
          <w:sz w:val="22"/>
          <w:szCs w:val="22"/>
        </w:rPr>
        <w:t xml:space="preserve">　(3) この契約による債務の一部の履行が不能である場合又は乙が当該債務の一部の履行を拒絶する意思を明確に表示した場合において、残存する部分のみではこの契約の目的を達成することができないとき。</w:t>
      </w:r>
    </w:p>
    <w:p w14:paraId="3DF9CE10" w14:textId="4E1EEC92" w:rsidR="00542B44" w:rsidRPr="00C63F8C" w:rsidRDefault="00542B44" w:rsidP="00542B44">
      <w:pPr>
        <w:pStyle w:val="Default"/>
        <w:ind w:left="440" w:hangingChars="200" w:hanging="440"/>
        <w:rPr>
          <w:color w:val="auto"/>
          <w:sz w:val="22"/>
          <w:szCs w:val="22"/>
        </w:rPr>
      </w:pPr>
      <w:r w:rsidRPr="00C63F8C">
        <w:rPr>
          <w:rFonts w:hint="eastAsia"/>
          <w:color w:val="auto"/>
          <w:sz w:val="22"/>
          <w:szCs w:val="22"/>
        </w:rPr>
        <w:t xml:space="preserve">　(4) 契約の性質又は甲</w:t>
      </w:r>
      <w:r w:rsidR="00FD5BFA">
        <w:rPr>
          <w:rFonts w:hint="eastAsia"/>
          <w:color w:val="auto"/>
          <w:sz w:val="22"/>
          <w:szCs w:val="22"/>
        </w:rPr>
        <w:t>若しくは</w:t>
      </w:r>
      <w:r w:rsidRPr="00C63F8C">
        <w:rPr>
          <w:rFonts w:hint="eastAsia"/>
          <w:color w:val="auto"/>
          <w:sz w:val="22"/>
          <w:szCs w:val="22"/>
        </w:rPr>
        <w:t>乙の意思表示により、納入期限までに目的物を納入しなければこの契約の目的を達成することができない場合において、</w:t>
      </w:r>
      <w:r w:rsidR="00FD5BFA">
        <w:rPr>
          <w:rFonts w:hint="eastAsia"/>
          <w:color w:val="auto"/>
          <w:sz w:val="22"/>
          <w:szCs w:val="22"/>
        </w:rPr>
        <w:t>乙</w:t>
      </w:r>
      <w:r w:rsidRPr="00C63F8C">
        <w:rPr>
          <w:rFonts w:hint="eastAsia"/>
          <w:color w:val="auto"/>
          <w:sz w:val="22"/>
          <w:szCs w:val="22"/>
        </w:rPr>
        <w:t>が目的物を納入することなく納入期限を経過したとき。</w:t>
      </w:r>
    </w:p>
    <w:p w14:paraId="33631607" w14:textId="7FFCB052" w:rsidR="00542B44" w:rsidRPr="00C63F8C" w:rsidRDefault="00542B44" w:rsidP="00542B44">
      <w:pPr>
        <w:pStyle w:val="Default"/>
        <w:ind w:left="440" w:hangingChars="200" w:hanging="440"/>
        <w:rPr>
          <w:color w:val="auto"/>
          <w:sz w:val="22"/>
          <w:szCs w:val="22"/>
        </w:rPr>
      </w:pPr>
      <w:r w:rsidRPr="00C63F8C">
        <w:rPr>
          <w:rFonts w:hint="eastAsia"/>
          <w:color w:val="auto"/>
          <w:sz w:val="22"/>
          <w:szCs w:val="22"/>
        </w:rPr>
        <w:t xml:space="preserve">　(5) 前各号に掲げる場合のほか、乙がこの契約による債務の履行をせず、甲が乙に前項の規定による催告をしてもこの契約の目的を達成するに足りる程度に乙が当該債務を履行する見込みがないことが明らかであるとき。</w:t>
      </w:r>
    </w:p>
    <w:p w14:paraId="7B50D8B1"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３　前２項の規定にかかわらず、甲は、次に掲げる場合には、この契約を解除することができる。</w:t>
      </w:r>
    </w:p>
    <w:p w14:paraId="6795E972" w14:textId="4C60DCDE" w:rsidR="00542B44" w:rsidRPr="00C63F8C" w:rsidRDefault="00542B44" w:rsidP="00DC78C2">
      <w:pPr>
        <w:pStyle w:val="Default"/>
        <w:ind w:left="440" w:hangingChars="200" w:hanging="440"/>
        <w:rPr>
          <w:color w:val="auto"/>
          <w:sz w:val="22"/>
          <w:szCs w:val="22"/>
        </w:rPr>
      </w:pPr>
      <w:r w:rsidRPr="00C63F8C">
        <w:rPr>
          <w:rFonts w:hint="eastAsia"/>
          <w:color w:val="auto"/>
          <w:sz w:val="22"/>
          <w:szCs w:val="22"/>
        </w:rPr>
        <w:t xml:space="preserve">　(1) 甲が行う検査に際し、乙若しくはその代理人等が甲の職員の職務執行を妨げたとき、又は偽りその他不正の行為を行ったと認めたとき。</w:t>
      </w:r>
    </w:p>
    <w:p w14:paraId="7D29B106" w14:textId="458B5570"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(2) 乙が次のいずれかに該当するとき。</w:t>
      </w:r>
    </w:p>
    <w:p w14:paraId="437921A0" w14:textId="77777777" w:rsidR="00542B44" w:rsidRPr="00C63F8C" w:rsidRDefault="00542B44" w:rsidP="00066043">
      <w:pPr>
        <w:pStyle w:val="Default"/>
        <w:ind w:left="660" w:hangingChars="300" w:hanging="660"/>
        <w:rPr>
          <w:color w:val="auto"/>
          <w:sz w:val="22"/>
          <w:szCs w:val="22"/>
        </w:rPr>
      </w:pPr>
      <w:r w:rsidRPr="00C63F8C">
        <w:rPr>
          <w:rFonts w:hint="eastAsia"/>
          <w:color w:val="auto"/>
          <w:sz w:val="22"/>
          <w:szCs w:val="22"/>
        </w:rPr>
        <w:t xml:space="preserve">    イ　役員等（乙が個人である場合にはその者を、法人である場合には暴力団員による不当</w:t>
      </w:r>
      <w:r w:rsidRPr="00C63F8C">
        <w:rPr>
          <w:rFonts w:hint="eastAsia"/>
          <w:color w:val="auto"/>
          <w:sz w:val="22"/>
          <w:szCs w:val="22"/>
        </w:rPr>
        <w:lastRenderedPageBreak/>
        <w:t>な行為の防止等に関する法律（平成３年法律第77号）第９条第21号ロに規定する役員をいう。以下この号において同じ。）が、暴力団員等（岡山県暴力団排除条例（平成22年岡山県条例第57号。以下「条例」という。）第２条第３号に規定する暴力団員等をいう。以下同じ。）であると認められるとき。</w:t>
      </w:r>
    </w:p>
    <w:p w14:paraId="190BC714" w14:textId="77777777" w:rsidR="00542B44" w:rsidRPr="00C63F8C" w:rsidRDefault="00542B44" w:rsidP="00066043">
      <w:pPr>
        <w:pStyle w:val="Default"/>
        <w:ind w:left="660" w:hangingChars="300" w:hanging="660"/>
        <w:rPr>
          <w:color w:val="auto"/>
          <w:sz w:val="22"/>
          <w:szCs w:val="22"/>
        </w:rPr>
      </w:pPr>
      <w:r w:rsidRPr="00C63F8C">
        <w:rPr>
          <w:rFonts w:hint="eastAsia"/>
          <w:color w:val="auto"/>
          <w:sz w:val="22"/>
          <w:szCs w:val="22"/>
        </w:rPr>
        <w:t xml:space="preserve">    ロ　役員等が暴力団（条例第２条第１号に規定する暴力団をいう。以下同じ。）又は暴力団員等の統制下にあると認められるとき。</w:t>
      </w:r>
    </w:p>
    <w:p w14:paraId="73E0F678" w14:textId="77777777" w:rsidR="00542B44" w:rsidRPr="00C63F8C" w:rsidRDefault="00542B44" w:rsidP="00066043">
      <w:pPr>
        <w:pStyle w:val="Default"/>
        <w:ind w:left="660" w:hangingChars="300" w:hanging="660"/>
        <w:rPr>
          <w:color w:val="auto"/>
          <w:sz w:val="22"/>
          <w:szCs w:val="22"/>
        </w:rPr>
      </w:pPr>
      <w:r w:rsidRPr="00C63F8C">
        <w:rPr>
          <w:rFonts w:hint="eastAsia"/>
          <w:color w:val="auto"/>
          <w:sz w:val="22"/>
          <w:szCs w:val="22"/>
        </w:rPr>
        <w:t xml:space="preserve">    ハ　役員等が暴力団又は暴力団員等と社会的に非難されるべき関係を有していると認められるとき。</w:t>
      </w:r>
    </w:p>
    <w:p w14:paraId="185C603E" w14:textId="77777777" w:rsidR="00542B44" w:rsidRPr="00C63F8C" w:rsidRDefault="00542B44" w:rsidP="00066043">
      <w:pPr>
        <w:pStyle w:val="Default"/>
        <w:ind w:left="660" w:hangingChars="300" w:hanging="660"/>
        <w:rPr>
          <w:color w:val="auto"/>
          <w:sz w:val="22"/>
          <w:szCs w:val="22"/>
        </w:rPr>
      </w:pPr>
      <w:r w:rsidRPr="00C63F8C">
        <w:rPr>
          <w:rFonts w:hint="eastAsia"/>
          <w:color w:val="auto"/>
          <w:sz w:val="22"/>
          <w:szCs w:val="22"/>
        </w:rPr>
        <w:t xml:space="preserve">    ニ　暴力団員等、暴力団又は暴力団員等の統制下にある者並びに暴力団又は暴力団員等と社会的に非難されるべき関係を有している者が、経営に実質的に関与していると認められるとき。</w:t>
      </w:r>
    </w:p>
    <w:p w14:paraId="2AE4EDBC"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(3) その他乙がこの契約に定める義務を履行しないとき。</w:t>
      </w:r>
    </w:p>
    <w:p w14:paraId="2B811C84" w14:textId="12AF97B3" w:rsidR="00542B44" w:rsidRPr="00C63F8C" w:rsidRDefault="00542B44" w:rsidP="00542B44">
      <w:pPr>
        <w:pStyle w:val="Default"/>
        <w:ind w:left="200" w:hanging="200"/>
        <w:rPr>
          <w:color w:val="auto"/>
          <w:sz w:val="22"/>
          <w:szCs w:val="22"/>
        </w:rPr>
      </w:pPr>
      <w:r w:rsidRPr="00C63F8C">
        <w:rPr>
          <w:rFonts w:hint="eastAsia"/>
          <w:color w:val="auto"/>
          <w:sz w:val="22"/>
          <w:szCs w:val="22"/>
        </w:rPr>
        <w:t>４　前３項の規定により甲がこの契約を解除しようとする場合において、乙が契約保証金の納付を免除されているときは、乙は､契約金額の100分の10に相当する額の違約金を甲に支払わなければならない。</w:t>
      </w:r>
    </w:p>
    <w:p w14:paraId="132FB7EB" w14:textId="64ABDCC2" w:rsidR="00542B44" w:rsidRPr="00C63F8C" w:rsidRDefault="00542B44" w:rsidP="00542B44">
      <w:pPr>
        <w:pStyle w:val="Default"/>
        <w:ind w:left="200" w:hanging="200"/>
        <w:rPr>
          <w:color w:val="auto"/>
          <w:sz w:val="22"/>
          <w:szCs w:val="22"/>
        </w:rPr>
      </w:pPr>
      <w:r w:rsidRPr="00C63F8C">
        <w:rPr>
          <w:rFonts w:hint="eastAsia"/>
          <w:color w:val="auto"/>
          <w:sz w:val="22"/>
          <w:szCs w:val="22"/>
        </w:rPr>
        <w:t>５　乙は、前項の違約金の額を超えて甲に損害を及ぼしたときは、その損害額を賠償しなければならない。</w:t>
      </w:r>
    </w:p>
    <w:p w14:paraId="28AF5C2F"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第</w:t>
      </w:r>
      <w:r w:rsidR="00492E63" w:rsidRPr="00C63F8C">
        <w:rPr>
          <w:rFonts w:hint="eastAsia"/>
          <w:color w:val="auto"/>
          <w:sz w:val="22"/>
          <w:szCs w:val="22"/>
        </w:rPr>
        <w:t>21</w:t>
      </w:r>
      <w:r w:rsidRPr="00C63F8C">
        <w:rPr>
          <w:rFonts w:hint="eastAsia"/>
          <w:color w:val="auto"/>
          <w:sz w:val="22"/>
          <w:szCs w:val="22"/>
        </w:rPr>
        <w:t>条　甲は、この契約による債務の不履行が甲の責めに帰すべき事由によるものであるときは、前条　第１項及び第２項の規定によりこの契約を解除することができない。</w:t>
      </w:r>
    </w:p>
    <w:p w14:paraId="6A70382F" w14:textId="2AB9E369" w:rsidR="00542B44" w:rsidRPr="00C63F8C" w:rsidRDefault="00542B44" w:rsidP="00542B44">
      <w:pPr>
        <w:pStyle w:val="Default"/>
        <w:ind w:left="200" w:hanging="200"/>
        <w:rPr>
          <w:color w:val="auto"/>
          <w:sz w:val="22"/>
          <w:szCs w:val="22"/>
        </w:rPr>
      </w:pPr>
      <w:r w:rsidRPr="00C63F8C">
        <w:rPr>
          <w:rFonts w:hint="eastAsia"/>
          <w:color w:val="auto"/>
          <w:sz w:val="22"/>
          <w:szCs w:val="22"/>
        </w:rPr>
        <w:t>第2</w:t>
      </w:r>
      <w:r w:rsidR="00492E63" w:rsidRPr="00C63F8C">
        <w:rPr>
          <w:rFonts w:hint="eastAsia"/>
          <w:color w:val="auto"/>
          <w:sz w:val="22"/>
          <w:szCs w:val="22"/>
        </w:rPr>
        <w:t>2</w:t>
      </w:r>
      <w:r w:rsidRPr="00C63F8C">
        <w:rPr>
          <w:rFonts w:hint="eastAsia"/>
          <w:color w:val="auto"/>
          <w:sz w:val="22"/>
          <w:szCs w:val="22"/>
        </w:rPr>
        <w:t>条　乙は、次の各号のいずれかに該当するときは、この契約を解除することができる。</w:t>
      </w:r>
    </w:p>
    <w:p w14:paraId="6E285D5B" w14:textId="77777777" w:rsidR="00542B44" w:rsidRPr="00C63F8C" w:rsidRDefault="00542B44" w:rsidP="00542B44">
      <w:pPr>
        <w:pStyle w:val="Default"/>
        <w:ind w:left="200" w:hanging="200"/>
        <w:rPr>
          <w:color w:val="auto"/>
          <w:sz w:val="22"/>
          <w:szCs w:val="22"/>
        </w:rPr>
      </w:pPr>
      <w:r w:rsidRPr="00C63F8C">
        <w:rPr>
          <w:rFonts w:hint="eastAsia"/>
          <w:color w:val="auto"/>
          <w:sz w:val="22"/>
          <w:szCs w:val="22"/>
        </w:rPr>
        <w:t xml:space="preserve">　(1) 甲の責めに帰すべき事由により、目的物を納入することができないと認められたとき。</w:t>
      </w:r>
    </w:p>
    <w:p w14:paraId="1D9256AF" w14:textId="77777777" w:rsidR="00542B44" w:rsidRPr="00C63F8C" w:rsidRDefault="00542B44" w:rsidP="00542B44">
      <w:pPr>
        <w:pStyle w:val="Default"/>
        <w:ind w:left="200" w:hanging="200"/>
        <w:jc w:val="both"/>
        <w:rPr>
          <w:color w:val="auto"/>
          <w:sz w:val="22"/>
          <w:szCs w:val="22"/>
        </w:rPr>
      </w:pPr>
      <w:r w:rsidRPr="00C63F8C">
        <w:rPr>
          <w:rFonts w:hint="eastAsia"/>
          <w:color w:val="auto"/>
          <w:sz w:val="22"/>
          <w:szCs w:val="22"/>
        </w:rPr>
        <w:t xml:space="preserve">　(2) その他甲がこの契約に定める義務を履行しないとき。</w:t>
      </w:r>
    </w:p>
    <w:p w14:paraId="12143D56"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（違約金）</w:t>
      </w:r>
    </w:p>
    <w:p w14:paraId="2D81C3D7" w14:textId="749B928F"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w:t>
      </w:r>
      <w:r w:rsidR="00492E63" w:rsidRPr="00C63F8C">
        <w:rPr>
          <w:rFonts w:hint="eastAsia"/>
          <w:color w:val="auto"/>
          <w:sz w:val="22"/>
          <w:szCs w:val="22"/>
        </w:rPr>
        <w:t>23</w:t>
      </w:r>
      <w:r w:rsidRPr="00C63F8C">
        <w:rPr>
          <w:rFonts w:hint="eastAsia"/>
          <w:color w:val="auto"/>
          <w:sz w:val="22"/>
          <w:szCs w:val="22"/>
        </w:rPr>
        <w:t>条　甲</w:t>
      </w:r>
      <w:r w:rsidR="00FD5BFA">
        <w:rPr>
          <w:rFonts w:hint="eastAsia"/>
          <w:color w:val="auto"/>
          <w:sz w:val="22"/>
          <w:szCs w:val="22"/>
        </w:rPr>
        <w:t>及び</w:t>
      </w:r>
      <w:r w:rsidRPr="00C63F8C">
        <w:rPr>
          <w:rFonts w:hint="eastAsia"/>
          <w:color w:val="auto"/>
          <w:sz w:val="22"/>
          <w:szCs w:val="22"/>
        </w:rPr>
        <w:t>乙は、自らの責めに帰すべき事由により、前条の規定によりこの契約が解除された場合は、第３条の賃貸借料の月額に60を乗じた額の10パーセントに相当する金額を違約金として相手方に支払わなければならない。</w:t>
      </w:r>
    </w:p>
    <w:p w14:paraId="6642E067" w14:textId="77777777"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 xml:space="preserve">　（契約保証金）</w:t>
      </w:r>
    </w:p>
    <w:p w14:paraId="2EA7AC55" w14:textId="7EB146C8" w:rsidR="001D646E" w:rsidRPr="00C63F8C" w:rsidRDefault="001D646E" w:rsidP="001D646E">
      <w:pPr>
        <w:pStyle w:val="Default"/>
        <w:ind w:left="200" w:hanging="200"/>
        <w:jc w:val="both"/>
        <w:rPr>
          <w:color w:val="auto"/>
          <w:sz w:val="22"/>
          <w:szCs w:val="22"/>
        </w:rPr>
      </w:pPr>
      <w:r w:rsidRPr="00C63F8C">
        <w:rPr>
          <w:rFonts w:hint="eastAsia"/>
          <w:color w:val="auto"/>
          <w:sz w:val="22"/>
          <w:szCs w:val="22"/>
        </w:rPr>
        <w:t>第</w:t>
      </w:r>
      <w:r w:rsidR="00492E63" w:rsidRPr="00C63F8C">
        <w:rPr>
          <w:rFonts w:hint="eastAsia"/>
          <w:color w:val="auto"/>
          <w:sz w:val="22"/>
          <w:szCs w:val="22"/>
        </w:rPr>
        <w:t>24</w:t>
      </w:r>
      <w:r w:rsidRPr="00C63F8C">
        <w:rPr>
          <w:rFonts w:hint="eastAsia"/>
          <w:color w:val="auto"/>
          <w:sz w:val="22"/>
          <w:szCs w:val="22"/>
        </w:rPr>
        <w:t>条　甲は、乙が納付すべき契約保証金を免除する。</w:t>
      </w:r>
    </w:p>
    <w:p w14:paraId="718AF558" w14:textId="77777777" w:rsidR="00E32625" w:rsidRPr="00C63F8C" w:rsidRDefault="00E32625" w:rsidP="00E32625">
      <w:pPr>
        <w:pStyle w:val="Default"/>
        <w:ind w:left="200" w:hanging="200"/>
        <w:rPr>
          <w:color w:val="auto"/>
          <w:sz w:val="22"/>
          <w:szCs w:val="22"/>
        </w:rPr>
      </w:pPr>
      <w:r w:rsidRPr="00C63F8C">
        <w:rPr>
          <w:rFonts w:hint="eastAsia"/>
          <w:color w:val="auto"/>
          <w:sz w:val="22"/>
          <w:szCs w:val="22"/>
        </w:rPr>
        <w:t>（無償譲渡）</w:t>
      </w:r>
    </w:p>
    <w:p w14:paraId="7AF32135" w14:textId="578CC078" w:rsidR="00E32625" w:rsidRPr="00C63F8C" w:rsidRDefault="00E32625" w:rsidP="00E32625">
      <w:pPr>
        <w:pStyle w:val="Default"/>
        <w:ind w:left="220" w:hangingChars="100" w:hanging="220"/>
        <w:rPr>
          <w:color w:val="auto"/>
          <w:sz w:val="22"/>
          <w:szCs w:val="22"/>
        </w:rPr>
      </w:pPr>
      <w:r w:rsidRPr="00C63F8C">
        <w:rPr>
          <w:rFonts w:hint="eastAsia"/>
          <w:color w:val="auto"/>
          <w:sz w:val="22"/>
          <w:szCs w:val="22"/>
        </w:rPr>
        <w:t>第</w:t>
      </w:r>
      <w:r w:rsidR="00492E63" w:rsidRPr="00C63F8C">
        <w:rPr>
          <w:rFonts w:hint="eastAsia"/>
          <w:color w:val="auto"/>
          <w:sz w:val="22"/>
          <w:szCs w:val="22"/>
        </w:rPr>
        <w:t>25</w:t>
      </w:r>
      <w:r w:rsidR="00924D08" w:rsidRPr="00C63F8C">
        <w:rPr>
          <w:rFonts w:hint="eastAsia"/>
          <w:color w:val="auto"/>
          <w:sz w:val="22"/>
          <w:szCs w:val="22"/>
        </w:rPr>
        <w:t xml:space="preserve">条　</w:t>
      </w:r>
      <w:r w:rsidR="00FD5BFA">
        <w:rPr>
          <w:rFonts w:hint="eastAsia"/>
          <w:color w:val="auto"/>
          <w:sz w:val="22"/>
          <w:szCs w:val="22"/>
        </w:rPr>
        <w:t>乙</w:t>
      </w:r>
      <w:r w:rsidR="00924D08" w:rsidRPr="00C63F8C">
        <w:rPr>
          <w:rFonts w:hint="eastAsia"/>
          <w:color w:val="auto"/>
          <w:sz w:val="22"/>
          <w:szCs w:val="22"/>
        </w:rPr>
        <w:t>は、甲が期間満了の日までこの契約を継続し、かつ、この</w:t>
      </w:r>
      <w:r w:rsidRPr="00C63F8C">
        <w:rPr>
          <w:rFonts w:hint="eastAsia"/>
          <w:color w:val="auto"/>
          <w:sz w:val="22"/>
          <w:szCs w:val="22"/>
        </w:rPr>
        <w:t>契約に基づく</w:t>
      </w:r>
      <w:r w:rsidR="00FD5BFA">
        <w:rPr>
          <w:rFonts w:hint="eastAsia"/>
          <w:color w:val="auto"/>
          <w:sz w:val="22"/>
          <w:szCs w:val="22"/>
        </w:rPr>
        <w:t>乙</w:t>
      </w:r>
      <w:r w:rsidRPr="00C63F8C">
        <w:rPr>
          <w:rFonts w:hint="eastAsia"/>
          <w:color w:val="auto"/>
          <w:sz w:val="22"/>
          <w:szCs w:val="22"/>
        </w:rPr>
        <w:t>に対する　　　債務を全て履行し</w:t>
      </w:r>
      <w:r w:rsidR="00451FDB">
        <w:rPr>
          <w:rFonts w:hint="eastAsia"/>
          <w:color w:val="auto"/>
          <w:sz w:val="22"/>
          <w:szCs w:val="22"/>
        </w:rPr>
        <w:t>た場合、物品のうちプログラムを除く部分の所有権を無償で甲に譲渡</w:t>
      </w:r>
      <w:r w:rsidRPr="00C63F8C">
        <w:rPr>
          <w:rFonts w:hint="eastAsia"/>
          <w:color w:val="auto"/>
          <w:sz w:val="22"/>
          <w:szCs w:val="22"/>
        </w:rPr>
        <w:t>するものと</w:t>
      </w:r>
      <w:r w:rsidR="00924D08" w:rsidRPr="00C63F8C">
        <w:rPr>
          <w:rFonts w:hint="eastAsia"/>
          <w:color w:val="auto"/>
          <w:sz w:val="22"/>
          <w:szCs w:val="22"/>
        </w:rPr>
        <w:t>し、</w:t>
      </w:r>
      <w:r w:rsidRPr="00C63F8C">
        <w:rPr>
          <w:rFonts w:hint="eastAsia"/>
          <w:color w:val="auto"/>
          <w:sz w:val="22"/>
          <w:szCs w:val="22"/>
        </w:rPr>
        <w:t>この場合、プログラム</w:t>
      </w:r>
      <w:r w:rsidR="00924D08" w:rsidRPr="00C63F8C">
        <w:rPr>
          <w:rFonts w:hint="eastAsia"/>
          <w:color w:val="auto"/>
          <w:sz w:val="22"/>
          <w:szCs w:val="22"/>
        </w:rPr>
        <w:t>の使用権</w:t>
      </w:r>
      <w:r w:rsidR="005D3708">
        <w:rPr>
          <w:rFonts w:hint="eastAsia"/>
          <w:color w:val="auto"/>
          <w:sz w:val="22"/>
          <w:szCs w:val="22"/>
        </w:rPr>
        <w:t>については、甲は、甲の責任と負担で乙との間</w:t>
      </w:r>
      <w:r w:rsidRPr="00C63F8C">
        <w:rPr>
          <w:rFonts w:hint="eastAsia"/>
          <w:color w:val="auto"/>
          <w:sz w:val="22"/>
          <w:szCs w:val="22"/>
        </w:rPr>
        <w:t>で解決</w:t>
      </w:r>
      <w:r w:rsidR="00F64157">
        <w:rPr>
          <w:rFonts w:hint="eastAsia"/>
          <w:color w:val="auto"/>
          <w:sz w:val="22"/>
          <w:szCs w:val="22"/>
        </w:rPr>
        <w:t>する</w:t>
      </w:r>
      <w:r w:rsidRPr="00C63F8C">
        <w:rPr>
          <w:rFonts w:hint="eastAsia"/>
          <w:color w:val="auto"/>
          <w:sz w:val="22"/>
          <w:szCs w:val="22"/>
        </w:rPr>
        <w:t>ものとする。</w:t>
      </w:r>
    </w:p>
    <w:p w14:paraId="5C4DF25A" w14:textId="77777777" w:rsidR="002614A8" w:rsidRPr="00C63F8C" w:rsidRDefault="002614A8" w:rsidP="002614A8">
      <w:pPr>
        <w:pStyle w:val="Default"/>
        <w:ind w:left="200" w:hanging="200"/>
        <w:jc w:val="both"/>
        <w:rPr>
          <w:color w:val="auto"/>
          <w:sz w:val="22"/>
          <w:szCs w:val="22"/>
        </w:rPr>
      </w:pPr>
      <w:r w:rsidRPr="00C63F8C">
        <w:rPr>
          <w:rFonts w:hint="eastAsia"/>
          <w:color w:val="auto"/>
          <w:sz w:val="22"/>
          <w:szCs w:val="22"/>
        </w:rPr>
        <w:t xml:space="preserve">　（合意管轄）</w:t>
      </w:r>
    </w:p>
    <w:p w14:paraId="35574987" w14:textId="5A022A3D" w:rsidR="002614A8" w:rsidRPr="00C63F8C" w:rsidRDefault="002614A8" w:rsidP="002614A8">
      <w:pPr>
        <w:pStyle w:val="Default"/>
        <w:ind w:left="200" w:hanging="200"/>
        <w:jc w:val="both"/>
        <w:rPr>
          <w:color w:val="auto"/>
          <w:sz w:val="22"/>
          <w:szCs w:val="22"/>
        </w:rPr>
      </w:pPr>
      <w:r w:rsidRPr="00C63F8C">
        <w:rPr>
          <w:rFonts w:hint="eastAsia"/>
          <w:color w:val="auto"/>
          <w:sz w:val="22"/>
          <w:szCs w:val="22"/>
        </w:rPr>
        <w:t>第</w:t>
      </w:r>
      <w:r w:rsidR="00492E63" w:rsidRPr="00C63F8C">
        <w:rPr>
          <w:rFonts w:hint="eastAsia"/>
          <w:color w:val="auto"/>
          <w:sz w:val="22"/>
          <w:szCs w:val="22"/>
        </w:rPr>
        <w:t>26</w:t>
      </w:r>
      <w:r w:rsidRPr="00C63F8C">
        <w:rPr>
          <w:rFonts w:hint="eastAsia"/>
          <w:color w:val="auto"/>
          <w:sz w:val="22"/>
          <w:szCs w:val="22"/>
        </w:rPr>
        <w:t>条　この契約につき裁判上の争いとなったときは、岡山地方裁判所を第一審の専属</w:t>
      </w:r>
      <w:r w:rsidR="00DC78C2" w:rsidRPr="00C63F8C">
        <w:rPr>
          <w:rFonts w:hint="eastAsia"/>
          <w:color w:val="auto"/>
          <w:sz w:val="22"/>
          <w:szCs w:val="22"/>
        </w:rPr>
        <w:t>的</w:t>
      </w:r>
      <w:r w:rsidRPr="00C63F8C">
        <w:rPr>
          <w:rFonts w:hint="eastAsia"/>
          <w:color w:val="auto"/>
          <w:sz w:val="22"/>
          <w:szCs w:val="22"/>
        </w:rPr>
        <w:t>合意管轄裁判所とすることに甲</w:t>
      </w:r>
      <w:r w:rsidR="00D1554C">
        <w:rPr>
          <w:rFonts w:hint="eastAsia"/>
          <w:color w:val="auto"/>
          <w:sz w:val="22"/>
          <w:szCs w:val="22"/>
        </w:rPr>
        <w:t>及び</w:t>
      </w:r>
      <w:r w:rsidRPr="00C63F8C">
        <w:rPr>
          <w:rFonts w:hint="eastAsia"/>
          <w:color w:val="auto"/>
          <w:sz w:val="22"/>
          <w:szCs w:val="22"/>
        </w:rPr>
        <w:t>乙は合意する。</w:t>
      </w:r>
    </w:p>
    <w:p w14:paraId="70AC89EB" w14:textId="77777777" w:rsidR="001D646E" w:rsidRPr="00C63F8C" w:rsidRDefault="001D646E" w:rsidP="001D646E">
      <w:pPr>
        <w:pStyle w:val="Default"/>
        <w:ind w:firstLineChars="100" w:firstLine="220"/>
        <w:jc w:val="both"/>
        <w:rPr>
          <w:color w:val="auto"/>
          <w:sz w:val="22"/>
          <w:szCs w:val="22"/>
        </w:rPr>
      </w:pPr>
      <w:r w:rsidRPr="00C63F8C">
        <w:rPr>
          <w:rFonts w:hint="eastAsia"/>
          <w:color w:val="auto"/>
          <w:sz w:val="22"/>
          <w:szCs w:val="22"/>
        </w:rPr>
        <w:t>（疑義の協議）</w:t>
      </w:r>
    </w:p>
    <w:p w14:paraId="26340052" w14:textId="1A8ED44F" w:rsidR="00EE37D5" w:rsidRPr="00C63F8C" w:rsidRDefault="001D646E" w:rsidP="001D646E">
      <w:pPr>
        <w:ind w:left="220" w:hangingChars="100" w:hanging="220"/>
      </w:pPr>
      <w:r w:rsidRPr="00C63F8C">
        <w:rPr>
          <w:rFonts w:hint="eastAsia"/>
        </w:rPr>
        <w:t>第</w:t>
      </w:r>
      <w:r w:rsidR="002614A8" w:rsidRPr="00C63F8C">
        <w:rPr>
          <w:rFonts w:hint="eastAsia"/>
        </w:rPr>
        <w:t>2</w:t>
      </w:r>
      <w:r w:rsidR="00492E63" w:rsidRPr="00C63F8C">
        <w:rPr>
          <w:rFonts w:hint="eastAsia"/>
        </w:rPr>
        <w:t>7</w:t>
      </w:r>
      <w:r w:rsidRPr="00C63F8C">
        <w:rPr>
          <w:rFonts w:hint="eastAsia"/>
        </w:rPr>
        <w:t>条　この契約に定めのない事項及びこの契約に疑義が生じたときは、甲乙協議して決定するものとする</w:t>
      </w:r>
      <w:r w:rsidR="001D50D1" w:rsidRPr="00C63F8C">
        <w:rPr>
          <w:rFonts w:hint="eastAsia"/>
        </w:rPr>
        <w:t>。</w:t>
      </w:r>
    </w:p>
    <w:p w14:paraId="33FD1EAF" w14:textId="77777777" w:rsidR="002614A8" w:rsidRPr="00C63F8C" w:rsidRDefault="002614A8" w:rsidP="001D646E">
      <w:pPr>
        <w:ind w:left="220" w:hangingChars="100" w:hanging="220"/>
      </w:pPr>
    </w:p>
    <w:p w14:paraId="108EF1B3" w14:textId="57A2C5E5" w:rsidR="00EE37D5" w:rsidRPr="00C63F8C" w:rsidRDefault="00EE37D5" w:rsidP="001D646E">
      <w:pPr>
        <w:ind w:firstLineChars="100" w:firstLine="220"/>
      </w:pPr>
      <w:r w:rsidRPr="00C63F8C">
        <w:rPr>
          <w:rFonts w:hint="eastAsia"/>
        </w:rPr>
        <w:lastRenderedPageBreak/>
        <w:t>この契約の締結を証するため、この契約書</w:t>
      </w:r>
      <w:r w:rsidR="002614A8" w:rsidRPr="00C63F8C">
        <w:rPr>
          <w:rFonts w:hint="eastAsia"/>
        </w:rPr>
        <w:t>を</w:t>
      </w:r>
      <w:r w:rsidR="00D1554C">
        <w:rPr>
          <w:rFonts w:hint="eastAsia"/>
        </w:rPr>
        <w:t>２</w:t>
      </w:r>
      <w:r w:rsidRPr="00C63F8C">
        <w:rPr>
          <w:rFonts w:hint="eastAsia"/>
        </w:rPr>
        <w:t>通作成し、甲乙の</w:t>
      </w:r>
      <w:r w:rsidR="00D1554C">
        <w:rPr>
          <w:rFonts w:hint="eastAsia"/>
        </w:rPr>
        <w:t>２</w:t>
      </w:r>
      <w:r w:rsidRPr="00C63F8C">
        <w:rPr>
          <w:rFonts w:hint="eastAsia"/>
        </w:rPr>
        <w:t>者が記名押印の</w:t>
      </w:r>
      <w:r w:rsidR="00390A37" w:rsidRPr="00C63F8C">
        <w:rPr>
          <w:rFonts w:hint="eastAsia"/>
        </w:rPr>
        <w:t>上</w:t>
      </w:r>
      <w:r w:rsidRPr="00C63F8C">
        <w:rPr>
          <w:rFonts w:hint="eastAsia"/>
        </w:rPr>
        <w:t>、各自その１通を保有するものとする。</w:t>
      </w:r>
    </w:p>
    <w:p w14:paraId="56DB1680" w14:textId="77777777" w:rsidR="00EE37D5" w:rsidRPr="00C63F8C" w:rsidRDefault="00EE37D5" w:rsidP="00EE37D5"/>
    <w:p w14:paraId="2DFB085D" w14:textId="77777777" w:rsidR="00EE37D5" w:rsidRPr="00C63F8C" w:rsidRDefault="00EE37D5" w:rsidP="00EE37D5"/>
    <w:p w14:paraId="127CA5CA" w14:textId="535EAE2A" w:rsidR="00EE37D5" w:rsidRPr="00C63F8C" w:rsidRDefault="00077CE7" w:rsidP="001D646E">
      <w:pPr>
        <w:ind w:firstLineChars="100" w:firstLine="220"/>
      </w:pPr>
      <w:r>
        <w:rPr>
          <w:rFonts w:hint="eastAsia"/>
        </w:rPr>
        <w:t>令和</w:t>
      </w:r>
      <w:r w:rsidR="00073C42">
        <w:rPr>
          <w:rFonts w:hint="eastAsia"/>
        </w:rPr>
        <w:t>８</w:t>
      </w:r>
      <w:r w:rsidR="00EE37D5" w:rsidRPr="00C63F8C">
        <w:rPr>
          <w:rFonts w:hint="eastAsia"/>
        </w:rPr>
        <w:t>年</w:t>
      </w:r>
      <w:r w:rsidR="00766411">
        <w:rPr>
          <w:rFonts w:hint="eastAsia"/>
        </w:rPr>
        <w:t xml:space="preserve">　</w:t>
      </w:r>
      <w:r w:rsidR="006E45E7" w:rsidRPr="00C63F8C">
        <w:rPr>
          <w:rFonts w:hint="eastAsia"/>
        </w:rPr>
        <w:t>月</w:t>
      </w:r>
      <w:r w:rsidR="00766411">
        <w:rPr>
          <w:rFonts w:hint="eastAsia"/>
        </w:rPr>
        <w:t xml:space="preserve">　　</w:t>
      </w:r>
      <w:r w:rsidR="00EE37D5" w:rsidRPr="00C63F8C">
        <w:rPr>
          <w:rFonts w:hint="eastAsia"/>
        </w:rPr>
        <w:t>日</w:t>
      </w:r>
    </w:p>
    <w:p w14:paraId="52F0ED3B" w14:textId="77777777" w:rsidR="00EE37D5" w:rsidRPr="00C63F8C" w:rsidRDefault="00EE37D5" w:rsidP="00EE37D5"/>
    <w:p w14:paraId="7FC9C8C5" w14:textId="77777777" w:rsidR="00EE37D5" w:rsidRPr="00C63F8C" w:rsidRDefault="00EE37D5" w:rsidP="00EE37D5"/>
    <w:p w14:paraId="7B2833AF" w14:textId="77777777" w:rsidR="001D646E" w:rsidRPr="00C63F8C" w:rsidRDefault="00EE37D5" w:rsidP="001D646E">
      <w:pPr>
        <w:ind w:firstLineChars="1900" w:firstLine="4180"/>
      </w:pPr>
      <w:r w:rsidRPr="00C63F8C">
        <w:rPr>
          <w:rFonts w:hint="eastAsia"/>
        </w:rPr>
        <w:t xml:space="preserve">甲　</w:t>
      </w:r>
      <w:r w:rsidR="001D646E" w:rsidRPr="00C63F8C">
        <w:rPr>
          <w:rFonts w:hint="eastAsia"/>
        </w:rPr>
        <w:t>岡山県岡山市北区内山下二</w:t>
      </w:r>
      <w:r w:rsidRPr="00C63F8C">
        <w:rPr>
          <w:rFonts w:hint="eastAsia"/>
        </w:rPr>
        <w:t>丁目４番６号</w:t>
      </w:r>
    </w:p>
    <w:p w14:paraId="5053C62C" w14:textId="77777777" w:rsidR="001D646E" w:rsidRPr="00C63F8C" w:rsidRDefault="00EE37D5" w:rsidP="001D646E">
      <w:pPr>
        <w:ind w:firstLineChars="2100" w:firstLine="4620"/>
      </w:pPr>
      <w:r w:rsidRPr="00C63F8C">
        <w:rPr>
          <w:rFonts w:hint="eastAsia"/>
        </w:rPr>
        <w:t>岡山県</w:t>
      </w:r>
    </w:p>
    <w:p w14:paraId="38E65ABB" w14:textId="77777777" w:rsidR="00EE37D5" w:rsidRPr="00C63F8C" w:rsidRDefault="00EE37D5" w:rsidP="001D646E">
      <w:pPr>
        <w:ind w:firstLineChars="2100" w:firstLine="4620"/>
      </w:pPr>
      <w:r w:rsidRPr="00C63F8C">
        <w:rPr>
          <w:rFonts w:hint="eastAsia"/>
        </w:rPr>
        <w:t xml:space="preserve">岡山県知事　　</w:t>
      </w:r>
      <w:r w:rsidR="00A06C17" w:rsidRPr="00C63F8C">
        <w:rPr>
          <w:rFonts w:hint="eastAsia"/>
        </w:rPr>
        <w:t xml:space="preserve">　</w:t>
      </w:r>
      <w:r w:rsidR="00964FAA" w:rsidRPr="00C63F8C">
        <w:rPr>
          <w:rFonts w:hint="eastAsia"/>
        </w:rPr>
        <w:t xml:space="preserve">　</w:t>
      </w:r>
      <w:r w:rsidR="001D646E" w:rsidRPr="00766411">
        <w:rPr>
          <w:rFonts w:hint="eastAsia"/>
          <w:spacing w:val="66"/>
          <w:fitText w:val="1980" w:id="976411136"/>
        </w:rPr>
        <w:t>伊原木</w:t>
      </w:r>
      <w:r w:rsidR="00964FAA" w:rsidRPr="00766411">
        <w:rPr>
          <w:rFonts w:hint="eastAsia"/>
          <w:spacing w:val="66"/>
          <w:fitText w:val="1980" w:id="976411136"/>
        </w:rPr>
        <w:t xml:space="preserve">　</w:t>
      </w:r>
      <w:r w:rsidR="001D646E" w:rsidRPr="00766411">
        <w:rPr>
          <w:rFonts w:hint="eastAsia"/>
          <w:spacing w:val="66"/>
          <w:fitText w:val="1980" w:id="976411136"/>
        </w:rPr>
        <w:t>隆</w:t>
      </w:r>
      <w:r w:rsidR="001D646E" w:rsidRPr="00766411">
        <w:rPr>
          <w:rFonts w:hint="eastAsia"/>
          <w:fitText w:val="1980" w:id="976411136"/>
        </w:rPr>
        <w:t>太</w:t>
      </w:r>
    </w:p>
    <w:p w14:paraId="78337C1E" w14:textId="77777777" w:rsidR="00EE37D5" w:rsidRPr="00C63F8C" w:rsidRDefault="00EE37D5" w:rsidP="00EE37D5"/>
    <w:p w14:paraId="6A2D6FF9" w14:textId="77777777" w:rsidR="001D646E" w:rsidRPr="00C63F8C" w:rsidRDefault="001D646E" w:rsidP="00EE37D5"/>
    <w:p w14:paraId="6C2DA501" w14:textId="77777777" w:rsidR="00964FAA" w:rsidRPr="00C63F8C" w:rsidRDefault="00964FAA" w:rsidP="00155A9C">
      <w:pPr>
        <w:ind w:firstLineChars="1900" w:firstLine="4180"/>
      </w:pPr>
      <w:r w:rsidRPr="00C63F8C">
        <w:rPr>
          <w:rFonts w:hint="eastAsia"/>
        </w:rPr>
        <w:t xml:space="preserve">乙　</w:t>
      </w:r>
      <w:r w:rsidR="00766411">
        <w:rPr>
          <w:rFonts w:hint="eastAsia"/>
        </w:rPr>
        <w:t>〇〇〇〇〇〇〇〇〇〇</w:t>
      </w:r>
    </w:p>
    <w:p w14:paraId="2E2019BD" w14:textId="77777777" w:rsidR="00766411" w:rsidRDefault="00766411" w:rsidP="00766411">
      <w:pPr>
        <w:ind w:leftChars="1675" w:left="3685" w:firstLineChars="425" w:firstLine="935"/>
      </w:pPr>
      <w:r>
        <w:rPr>
          <w:rFonts w:hint="eastAsia"/>
        </w:rPr>
        <w:t>株式会社●●●●●</w:t>
      </w:r>
    </w:p>
    <w:p w14:paraId="20884399" w14:textId="77777777" w:rsidR="00964FAA" w:rsidRPr="00C63F8C" w:rsidRDefault="00766411" w:rsidP="00766411">
      <w:pPr>
        <w:ind w:leftChars="1675" w:left="3685" w:firstLineChars="425" w:firstLine="935"/>
      </w:pPr>
      <w:r>
        <w:rPr>
          <w:rFonts w:hint="eastAsia"/>
        </w:rPr>
        <w:t>代表取締役</w:t>
      </w:r>
      <w:r>
        <w:tab/>
      </w:r>
      <w:r>
        <w:rPr>
          <w:rFonts w:hint="eastAsia"/>
        </w:rPr>
        <w:t xml:space="preserve">　　　</w:t>
      </w:r>
      <w:r w:rsidRPr="00766411">
        <w:rPr>
          <w:rFonts w:hint="eastAsia"/>
          <w:spacing w:val="110"/>
          <w:fitText w:val="1980" w:id="-1810704896"/>
        </w:rPr>
        <w:t>□□　□</w:t>
      </w:r>
      <w:r w:rsidRPr="00766411">
        <w:rPr>
          <w:rFonts w:hint="eastAsia"/>
          <w:fitText w:val="1980" w:id="-1810704896"/>
        </w:rPr>
        <w:t>□</w:t>
      </w:r>
    </w:p>
    <w:p w14:paraId="2696198D" w14:textId="77777777" w:rsidR="00964FAA" w:rsidRPr="00766411" w:rsidRDefault="00964FAA" w:rsidP="00964FAA"/>
    <w:p w14:paraId="0C1E7213" w14:textId="77777777" w:rsidR="00E537B3" w:rsidRPr="00C63F8C" w:rsidRDefault="00E537B3"/>
    <w:sectPr w:rsidR="00E537B3" w:rsidRPr="00C63F8C" w:rsidSect="00492E63">
      <w:pgSz w:w="11906" w:h="16838" w:code="9"/>
      <w:pgMar w:top="1418" w:right="1133"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6E844" w14:textId="77777777" w:rsidR="00CD0C58" w:rsidRDefault="00CD0C58" w:rsidP="00956918">
      <w:r>
        <w:separator/>
      </w:r>
    </w:p>
  </w:endnote>
  <w:endnote w:type="continuationSeparator" w:id="0">
    <w:p w14:paraId="086198B1" w14:textId="77777777" w:rsidR="00CD0C58" w:rsidRDefault="00CD0C58" w:rsidP="0095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401F" w14:textId="77777777" w:rsidR="00CD0C58" w:rsidRDefault="00CD0C58" w:rsidP="00956918">
      <w:r>
        <w:separator/>
      </w:r>
    </w:p>
  </w:footnote>
  <w:footnote w:type="continuationSeparator" w:id="0">
    <w:p w14:paraId="1E3017FE" w14:textId="77777777" w:rsidR="00CD0C58" w:rsidRDefault="00CD0C58" w:rsidP="00956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D5"/>
    <w:rsid w:val="0003286D"/>
    <w:rsid w:val="00060B39"/>
    <w:rsid w:val="000614DD"/>
    <w:rsid w:val="00066043"/>
    <w:rsid w:val="00070528"/>
    <w:rsid w:val="00073C42"/>
    <w:rsid w:val="00077CE7"/>
    <w:rsid w:val="000A1B27"/>
    <w:rsid w:val="000B7DA9"/>
    <w:rsid w:val="00104C1D"/>
    <w:rsid w:val="00121A11"/>
    <w:rsid w:val="00155A9C"/>
    <w:rsid w:val="001B1DB3"/>
    <w:rsid w:val="001D50D1"/>
    <w:rsid w:val="001D646E"/>
    <w:rsid w:val="001F5BA0"/>
    <w:rsid w:val="002614A8"/>
    <w:rsid w:val="0027744F"/>
    <w:rsid w:val="00296EBD"/>
    <w:rsid w:val="00354839"/>
    <w:rsid w:val="00371C8B"/>
    <w:rsid w:val="003728ED"/>
    <w:rsid w:val="00374B23"/>
    <w:rsid w:val="00390A37"/>
    <w:rsid w:val="00391594"/>
    <w:rsid w:val="003F2849"/>
    <w:rsid w:val="004157F1"/>
    <w:rsid w:val="00451FDB"/>
    <w:rsid w:val="00471754"/>
    <w:rsid w:val="00481FA6"/>
    <w:rsid w:val="00492E63"/>
    <w:rsid w:val="004F334E"/>
    <w:rsid w:val="00542B44"/>
    <w:rsid w:val="00552F30"/>
    <w:rsid w:val="005610B6"/>
    <w:rsid w:val="005A14F4"/>
    <w:rsid w:val="005D3708"/>
    <w:rsid w:val="005F0588"/>
    <w:rsid w:val="00666665"/>
    <w:rsid w:val="006B46D4"/>
    <w:rsid w:val="006D4EE4"/>
    <w:rsid w:val="006E45E7"/>
    <w:rsid w:val="007010FC"/>
    <w:rsid w:val="007025FC"/>
    <w:rsid w:val="00736B40"/>
    <w:rsid w:val="0076499B"/>
    <w:rsid w:val="00766411"/>
    <w:rsid w:val="00793156"/>
    <w:rsid w:val="007B52A1"/>
    <w:rsid w:val="007F4672"/>
    <w:rsid w:val="0082643F"/>
    <w:rsid w:val="0085465D"/>
    <w:rsid w:val="008C4655"/>
    <w:rsid w:val="008E3C58"/>
    <w:rsid w:val="009143C6"/>
    <w:rsid w:val="00924D08"/>
    <w:rsid w:val="00956918"/>
    <w:rsid w:val="00964FAA"/>
    <w:rsid w:val="00976EDC"/>
    <w:rsid w:val="0098675C"/>
    <w:rsid w:val="009939F4"/>
    <w:rsid w:val="009977AF"/>
    <w:rsid w:val="009E336B"/>
    <w:rsid w:val="00A06C17"/>
    <w:rsid w:val="00A1380D"/>
    <w:rsid w:val="00A76EDE"/>
    <w:rsid w:val="00AA7FC8"/>
    <w:rsid w:val="00AC72D8"/>
    <w:rsid w:val="00AD2F1A"/>
    <w:rsid w:val="00B3122D"/>
    <w:rsid w:val="00B3261C"/>
    <w:rsid w:val="00B844FF"/>
    <w:rsid w:val="00B8669A"/>
    <w:rsid w:val="00B8798C"/>
    <w:rsid w:val="00BB2C98"/>
    <w:rsid w:val="00BC6795"/>
    <w:rsid w:val="00BE5D07"/>
    <w:rsid w:val="00C13097"/>
    <w:rsid w:val="00C15F6F"/>
    <w:rsid w:val="00C21238"/>
    <w:rsid w:val="00C33CF0"/>
    <w:rsid w:val="00C60B9D"/>
    <w:rsid w:val="00C63F8C"/>
    <w:rsid w:val="00C93B1E"/>
    <w:rsid w:val="00CA1741"/>
    <w:rsid w:val="00CC6CD7"/>
    <w:rsid w:val="00CD0C58"/>
    <w:rsid w:val="00D1554C"/>
    <w:rsid w:val="00D24750"/>
    <w:rsid w:val="00DA1E9F"/>
    <w:rsid w:val="00DC78C2"/>
    <w:rsid w:val="00DD370E"/>
    <w:rsid w:val="00DE274B"/>
    <w:rsid w:val="00DF27B9"/>
    <w:rsid w:val="00E1750A"/>
    <w:rsid w:val="00E32625"/>
    <w:rsid w:val="00E34434"/>
    <w:rsid w:val="00E537B3"/>
    <w:rsid w:val="00E622F0"/>
    <w:rsid w:val="00E916D3"/>
    <w:rsid w:val="00EA2C34"/>
    <w:rsid w:val="00EA7F7B"/>
    <w:rsid w:val="00EE37D5"/>
    <w:rsid w:val="00F3749E"/>
    <w:rsid w:val="00F45B7F"/>
    <w:rsid w:val="00F64157"/>
    <w:rsid w:val="00FD0CDB"/>
    <w:rsid w:val="00FD5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2F9AC1"/>
  <w15:docId w15:val="{0155F35D-7221-49D3-B2B7-6ABF1B7F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7D5"/>
    <w:pPr>
      <w:widowControl w:val="0"/>
      <w:autoSpaceDE w:val="0"/>
      <w:autoSpaceDN w:val="0"/>
      <w:jc w:val="both"/>
    </w:pPr>
    <w:rPr>
      <w:rFonts w:asciiTheme="minorEastAsia"/>
      <w:kern w:val="0"/>
      <w:sz w:val="22"/>
    </w:rPr>
  </w:style>
  <w:style w:type="paragraph" w:styleId="2">
    <w:name w:val="heading 2"/>
    <w:basedOn w:val="a"/>
    <w:next w:val="a"/>
    <w:link w:val="20"/>
    <w:uiPriority w:val="9"/>
    <w:unhideWhenUsed/>
    <w:qFormat/>
    <w:rsid w:val="00EE37D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EE37D5"/>
    <w:rPr>
      <w:rFonts w:asciiTheme="majorHAnsi" w:eastAsiaTheme="majorEastAsia" w:hAnsiTheme="majorHAnsi" w:cstheme="majorBidi"/>
      <w:kern w:val="0"/>
      <w:sz w:val="22"/>
    </w:rPr>
  </w:style>
  <w:style w:type="paragraph" w:customStyle="1" w:styleId="Default">
    <w:name w:val="Default"/>
    <w:rsid w:val="00EA7F7B"/>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956918"/>
    <w:pPr>
      <w:tabs>
        <w:tab w:val="center" w:pos="4252"/>
        <w:tab w:val="right" w:pos="8504"/>
      </w:tabs>
      <w:snapToGrid w:val="0"/>
    </w:pPr>
  </w:style>
  <w:style w:type="character" w:customStyle="1" w:styleId="a4">
    <w:name w:val="ヘッダー (文字)"/>
    <w:basedOn w:val="a0"/>
    <w:link w:val="a3"/>
    <w:uiPriority w:val="99"/>
    <w:rsid w:val="00956918"/>
    <w:rPr>
      <w:rFonts w:asciiTheme="minorEastAsia"/>
      <w:kern w:val="0"/>
      <w:sz w:val="22"/>
    </w:rPr>
  </w:style>
  <w:style w:type="paragraph" w:styleId="a5">
    <w:name w:val="footer"/>
    <w:basedOn w:val="a"/>
    <w:link w:val="a6"/>
    <w:uiPriority w:val="99"/>
    <w:unhideWhenUsed/>
    <w:rsid w:val="00956918"/>
    <w:pPr>
      <w:tabs>
        <w:tab w:val="center" w:pos="4252"/>
        <w:tab w:val="right" w:pos="8504"/>
      </w:tabs>
      <w:snapToGrid w:val="0"/>
    </w:pPr>
  </w:style>
  <w:style w:type="character" w:customStyle="1" w:styleId="a6">
    <w:name w:val="フッター (文字)"/>
    <w:basedOn w:val="a0"/>
    <w:link w:val="a5"/>
    <w:uiPriority w:val="99"/>
    <w:rsid w:val="00956918"/>
    <w:rPr>
      <w:rFonts w:asciiTheme="minorEastAsia"/>
      <w:kern w:val="0"/>
      <w:sz w:val="22"/>
    </w:rPr>
  </w:style>
  <w:style w:type="paragraph" w:styleId="a7">
    <w:name w:val="Balloon Text"/>
    <w:basedOn w:val="a"/>
    <w:link w:val="a8"/>
    <w:uiPriority w:val="99"/>
    <w:semiHidden/>
    <w:unhideWhenUsed/>
    <w:rsid w:val="006B46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46D4"/>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7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0FC32-3791-49D4-9DC1-EAF617BE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927</Words>
  <Characters>5287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oka-242-91</dc:creator>
  <cp:lastModifiedBy>金谷　治真</cp:lastModifiedBy>
  <cp:revision>36</cp:revision>
  <cp:lastPrinted>2024-04-17T08:18:00Z</cp:lastPrinted>
  <dcterms:created xsi:type="dcterms:W3CDTF">2020-09-08T08:24:00Z</dcterms:created>
  <dcterms:modified xsi:type="dcterms:W3CDTF">2026-04-21T02:57:00Z</dcterms:modified>
</cp:coreProperties>
</file>