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2998"/>
      </w:tblGrid>
      <w:tr w:rsidR="00E9090A" w14:paraId="6DF46570" w14:textId="77777777" w:rsidTr="00D403DA">
        <w:trPr>
          <w:trHeight w:val="315"/>
        </w:trPr>
        <w:tc>
          <w:tcPr>
            <w:tcW w:w="704" w:type="dxa"/>
          </w:tcPr>
          <w:p w14:paraId="6797280E" w14:textId="133A05C6" w:rsidR="00E9090A" w:rsidRPr="00034DDD" w:rsidRDefault="00E9090A" w:rsidP="00D403DA">
            <w:pPr>
              <w:jc w:val="center"/>
              <w:rPr>
                <w:sz w:val="22"/>
                <w:szCs w:val="22"/>
              </w:rPr>
            </w:pPr>
            <w:r w:rsidRPr="00034DDD">
              <w:rPr>
                <w:rFonts w:hint="eastAsia"/>
                <w:sz w:val="22"/>
                <w:szCs w:val="22"/>
              </w:rPr>
              <w:t>課名</w:t>
            </w:r>
          </w:p>
        </w:tc>
        <w:tc>
          <w:tcPr>
            <w:tcW w:w="2998" w:type="dxa"/>
          </w:tcPr>
          <w:p w14:paraId="2CE87C46" w14:textId="0404AC40" w:rsidR="00E9090A" w:rsidRPr="00034DDD" w:rsidRDefault="00E9090A" w:rsidP="002B495E">
            <w:pPr>
              <w:ind w:firstLineChars="100" w:firstLine="219"/>
              <w:rPr>
                <w:sz w:val="22"/>
                <w:szCs w:val="22"/>
              </w:rPr>
            </w:pPr>
            <w:r w:rsidRPr="00034DDD">
              <w:rPr>
                <w:rFonts w:hint="eastAsia"/>
                <w:sz w:val="22"/>
                <w:szCs w:val="22"/>
              </w:rPr>
              <w:t xml:space="preserve">県民生活部 </w:t>
            </w:r>
            <w:r w:rsidR="002B495E">
              <w:rPr>
                <w:rFonts w:hint="eastAsia"/>
                <w:sz w:val="22"/>
                <w:szCs w:val="22"/>
              </w:rPr>
              <w:t>県民生活</w:t>
            </w:r>
            <w:r w:rsidRPr="00034DDD">
              <w:rPr>
                <w:rFonts w:hint="eastAsia"/>
                <w:sz w:val="22"/>
                <w:szCs w:val="22"/>
              </w:rPr>
              <w:t>課</w:t>
            </w:r>
          </w:p>
        </w:tc>
      </w:tr>
      <w:tr w:rsidR="00E9090A" w14:paraId="570809B3" w14:textId="77777777" w:rsidTr="00D403DA">
        <w:trPr>
          <w:trHeight w:val="285"/>
        </w:trPr>
        <w:tc>
          <w:tcPr>
            <w:tcW w:w="704" w:type="dxa"/>
          </w:tcPr>
          <w:p w14:paraId="53E47BFD" w14:textId="004AB1AE" w:rsidR="00E9090A" w:rsidRPr="00034DDD" w:rsidRDefault="00E9090A" w:rsidP="00D403DA">
            <w:pPr>
              <w:jc w:val="center"/>
              <w:rPr>
                <w:sz w:val="22"/>
                <w:szCs w:val="22"/>
              </w:rPr>
            </w:pPr>
            <w:r w:rsidRPr="00034DDD">
              <w:rPr>
                <w:rFonts w:hint="eastAsia"/>
                <w:sz w:val="22"/>
                <w:szCs w:val="22"/>
              </w:rPr>
              <w:t>担当</w:t>
            </w:r>
          </w:p>
        </w:tc>
        <w:tc>
          <w:tcPr>
            <w:tcW w:w="2998" w:type="dxa"/>
          </w:tcPr>
          <w:p w14:paraId="7F756DF3" w14:textId="6FB447B8" w:rsidR="00E9090A" w:rsidRPr="00034DDD" w:rsidRDefault="00AD105E" w:rsidP="00D403DA">
            <w:pPr>
              <w:jc w:val="center"/>
              <w:rPr>
                <w:sz w:val="22"/>
                <w:szCs w:val="22"/>
              </w:rPr>
            </w:pPr>
            <w:r>
              <w:rPr>
                <w:rFonts w:hint="eastAsia"/>
                <w:sz w:val="22"/>
                <w:szCs w:val="22"/>
              </w:rPr>
              <w:t>西</w:t>
            </w:r>
            <w:r w:rsidR="00375430">
              <w:rPr>
                <w:rFonts w:hint="eastAsia"/>
                <w:sz w:val="22"/>
                <w:szCs w:val="22"/>
              </w:rPr>
              <w:t xml:space="preserve"> </w:t>
            </w:r>
            <w:r>
              <w:rPr>
                <w:rFonts w:hint="eastAsia"/>
                <w:sz w:val="22"/>
                <w:szCs w:val="22"/>
              </w:rPr>
              <w:t>村</w:t>
            </w:r>
            <w:r w:rsidR="00993095" w:rsidRPr="00034DDD">
              <w:rPr>
                <w:sz w:val="22"/>
                <w:szCs w:val="22"/>
              </w:rPr>
              <w:t xml:space="preserve"> </w:t>
            </w:r>
            <w:r w:rsidR="00E9090A" w:rsidRPr="00034DDD">
              <w:rPr>
                <w:rFonts w:hint="eastAsia"/>
                <w:sz w:val="22"/>
                <w:szCs w:val="22"/>
              </w:rPr>
              <w:t>・</w:t>
            </w:r>
            <w:r w:rsidR="00993095" w:rsidRPr="00034DDD">
              <w:rPr>
                <w:rFonts w:hint="eastAsia"/>
                <w:sz w:val="22"/>
                <w:szCs w:val="22"/>
              </w:rPr>
              <w:t xml:space="preserve"> </w:t>
            </w:r>
            <w:r>
              <w:rPr>
                <w:rFonts w:hint="eastAsia"/>
                <w:sz w:val="22"/>
                <w:szCs w:val="22"/>
              </w:rPr>
              <w:t>上 村</w:t>
            </w:r>
          </w:p>
        </w:tc>
      </w:tr>
      <w:tr w:rsidR="00E9090A" w14:paraId="5CB9399D" w14:textId="77777777" w:rsidTr="00D403DA">
        <w:trPr>
          <w:trHeight w:val="210"/>
        </w:trPr>
        <w:tc>
          <w:tcPr>
            <w:tcW w:w="704" w:type="dxa"/>
          </w:tcPr>
          <w:p w14:paraId="6A68ECC5" w14:textId="1A0359E8" w:rsidR="00E9090A" w:rsidRPr="00034DDD" w:rsidRDefault="00E9090A" w:rsidP="00D403DA">
            <w:pPr>
              <w:jc w:val="center"/>
              <w:rPr>
                <w:sz w:val="22"/>
                <w:szCs w:val="22"/>
              </w:rPr>
            </w:pPr>
            <w:r w:rsidRPr="00034DDD">
              <w:rPr>
                <w:rFonts w:hint="eastAsia"/>
                <w:sz w:val="22"/>
                <w:szCs w:val="22"/>
              </w:rPr>
              <w:t>内線</w:t>
            </w:r>
          </w:p>
        </w:tc>
        <w:tc>
          <w:tcPr>
            <w:tcW w:w="2998" w:type="dxa"/>
          </w:tcPr>
          <w:p w14:paraId="56502C1D" w14:textId="172E3577" w:rsidR="00E9090A" w:rsidRPr="00034DDD" w:rsidRDefault="00E9090A" w:rsidP="00D403DA">
            <w:pPr>
              <w:jc w:val="center"/>
              <w:rPr>
                <w:sz w:val="22"/>
                <w:szCs w:val="22"/>
              </w:rPr>
            </w:pPr>
            <w:r w:rsidRPr="00034DDD">
              <w:rPr>
                <w:rFonts w:hint="eastAsia"/>
                <w:sz w:val="22"/>
                <w:szCs w:val="22"/>
              </w:rPr>
              <w:t>2729・2731</w:t>
            </w:r>
          </w:p>
        </w:tc>
      </w:tr>
      <w:tr w:rsidR="00E9090A" w14:paraId="79DD21E3" w14:textId="77777777" w:rsidTr="00D403DA">
        <w:trPr>
          <w:trHeight w:val="240"/>
        </w:trPr>
        <w:tc>
          <w:tcPr>
            <w:tcW w:w="704" w:type="dxa"/>
          </w:tcPr>
          <w:p w14:paraId="48E41726" w14:textId="5F8ED805" w:rsidR="00E9090A" w:rsidRPr="00034DDD" w:rsidRDefault="00E9090A" w:rsidP="00D403DA">
            <w:pPr>
              <w:jc w:val="center"/>
              <w:rPr>
                <w:sz w:val="22"/>
                <w:szCs w:val="22"/>
              </w:rPr>
            </w:pPr>
            <w:r w:rsidRPr="00034DDD">
              <w:rPr>
                <w:rFonts w:hint="eastAsia"/>
                <w:sz w:val="22"/>
                <w:szCs w:val="22"/>
              </w:rPr>
              <w:t>直通</w:t>
            </w:r>
          </w:p>
        </w:tc>
        <w:tc>
          <w:tcPr>
            <w:tcW w:w="2998" w:type="dxa"/>
          </w:tcPr>
          <w:p w14:paraId="7158E1D8" w14:textId="1ED47FB5" w:rsidR="00E9090A" w:rsidRPr="00034DDD" w:rsidRDefault="002B495E" w:rsidP="00D403DA">
            <w:pPr>
              <w:jc w:val="center"/>
              <w:rPr>
                <w:sz w:val="22"/>
                <w:szCs w:val="22"/>
              </w:rPr>
            </w:pPr>
            <w:r>
              <w:rPr>
                <w:rFonts w:hint="eastAsia"/>
                <w:sz w:val="22"/>
                <w:szCs w:val="22"/>
              </w:rPr>
              <w:t>086-226-724</w:t>
            </w:r>
            <w:r w:rsidR="00E9090A" w:rsidRPr="00034DDD">
              <w:rPr>
                <w:rFonts w:hint="eastAsia"/>
                <w:sz w:val="22"/>
                <w:szCs w:val="22"/>
              </w:rPr>
              <w:t>7</w:t>
            </w:r>
          </w:p>
        </w:tc>
      </w:tr>
    </w:tbl>
    <w:p w14:paraId="0FE1391D" w14:textId="482DB70C" w:rsidR="00E9090A" w:rsidRPr="00D403DA" w:rsidRDefault="00D403DA" w:rsidP="00D403DA">
      <w:pPr>
        <w:ind w:firstLineChars="400" w:firstLine="835"/>
        <w:jc w:val="right"/>
        <w:rPr>
          <w:rFonts w:ascii="ＭＳ ゴシック" w:eastAsia="ＭＳ ゴシック" w:hAnsi="ＭＳ ゴシック"/>
        </w:rPr>
      </w:pPr>
      <w:r>
        <w:rPr>
          <w:rFonts w:ascii="ＭＳ ゴシック" w:eastAsia="ＭＳ ゴシック" w:hAnsi="ＭＳ ゴシック" w:hint="eastAsia"/>
          <w:sz w:val="21"/>
          <w:szCs w:val="21"/>
        </w:rPr>
        <w:t xml:space="preserve"> </w:t>
      </w:r>
      <w:r>
        <w:rPr>
          <w:rFonts w:ascii="ＭＳ ゴシック" w:eastAsia="ＭＳ ゴシック" w:hAnsi="ＭＳ ゴシック"/>
          <w:sz w:val="21"/>
          <w:szCs w:val="21"/>
        </w:rPr>
        <w:t xml:space="preserve">                                        </w:t>
      </w:r>
      <w:r w:rsidRPr="00D403DA">
        <w:rPr>
          <w:rFonts w:ascii="ＭＳ ゴシック" w:eastAsia="ＭＳ ゴシック" w:hAnsi="ＭＳ ゴシック"/>
        </w:rPr>
        <w:t xml:space="preserve">   </w:t>
      </w:r>
      <w:r w:rsidR="002B495E">
        <w:rPr>
          <w:rFonts w:ascii="ＭＳ ゴシック" w:eastAsia="ＭＳ ゴシック" w:hAnsi="ＭＳ ゴシック" w:hint="eastAsia"/>
        </w:rPr>
        <w:t>令和</w:t>
      </w:r>
      <w:r w:rsidR="00AD105E">
        <w:rPr>
          <w:rFonts w:ascii="ＭＳ ゴシック" w:eastAsia="ＭＳ ゴシック" w:hAnsi="ＭＳ ゴシック" w:hint="eastAsia"/>
        </w:rPr>
        <w:t>８</w:t>
      </w:r>
      <w:r w:rsidR="002B495E">
        <w:rPr>
          <w:rFonts w:ascii="ＭＳ ゴシック" w:eastAsia="ＭＳ ゴシック" w:hAnsi="ＭＳ ゴシック" w:hint="eastAsia"/>
        </w:rPr>
        <w:t>年５月２０</w:t>
      </w:r>
      <w:r w:rsidRPr="00D403DA">
        <w:rPr>
          <w:rFonts w:ascii="ＭＳ ゴシック" w:eastAsia="ＭＳ ゴシック" w:hAnsi="ＭＳ ゴシック" w:hint="eastAsia"/>
        </w:rPr>
        <w:t>日</w:t>
      </w:r>
    </w:p>
    <w:p w14:paraId="39AC4122" w14:textId="77777777" w:rsidR="00D403DA" w:rsidRPr="00D403DA" w:rsidRDefault="00D403DA" w:rsidP="00E9090A">
      <w:pPr>
        <w:ind w:firstLineChars="400" w:firstLine="955"/>
        <w:rPr>
          <w:rFonts w:ascii="ＭＳ ゴシック" w:eastAsia="ＭＳ ゴシック" w:hAnsi="ＭＳ ゴシック"/>
        </w:rPr>
      </w:pPr>
    </w:p>
    <w:p w14:paraId="3C69EBA1" w14:textId="2A8489EE" w:rsidR="00E9090A" w:rsidRPr="00E9090A" w:rsidRDefault="00E9090A" w:rsidP="00E9090A">
      <w:pPr>
        <w:ind w:firstLineChars="400" w:firstLine="1595"/>
        <w:rPr>
          <w:rFonts w:ascii="ＭＳ ゴシック" w:eastAsia="ＭＳ ゴシック" w:hAnsi="ＭＳ ゴシック"/>
          <w:sz w:val="40"/>
          <w:szCs w:val="40"/>
        </w:rPr>
      </w:pPr>
      <w:r w:rsidRPr="00E9090A">
        <w:rPr>
          <w:rFonts w:ascii="ＭＳ ゴシック" w:eastAsia="ＭＳ ゴシック" w:hAnsi="ＭＳ ゴシック" w:hint="eastAsia"/>
          <w:sz w:val="40"/>
          <w:szCs w:val="40"/>
        </w:rPr>
        <w:t>お</w:t>
      </w:r>
      <w:r>
        <w:rPr>
          <w:rFonts w:ascii="ＭＳ ゴシック" w:eastAsia="ＭＳ ゴシック" w:hAnsi="ＭＳ ゴシック" w:hint="eastAsia"/>
          <w:sz w:val="40"/>
          <w:szCs w:val="40"/>
        </w:rPr>
        <w:t xml:space="preserve"> </w:t>
      </w:r>
      <w:r w:rsidRPr="00E9090A">
        <w:rPr>
          <w:rFonts w:ascii="ＭＳ ゴシック" w:eastAsia="ＭＳ ゴシック" w:hAnsi="ＭＳ ゴシック" w:hint="eastAsia"/>
          <w:sz w:val="40"/>
          <w:szCs w:val="40"/>
        </w:rPr>
        <w:t>知</w:t>
      </w:r>
      <w:r>
        <w:rPr>
          <w:rFonts w:ascii="ＭＳ ゴシック" w:eastAsia="ＭＳ ゴシック" w:hAnsi="ＭＳ ゴシック" w:hint="eastAsia"/>
          <w:sz w:val="40"/>
          <w:szCs w:val="40"/>
        </w:rPr>
        <w:t xml:space="preserve"> </w:t>
      </w:r>
      <w:r w:rsidRPr="00E9090A">
        <w:rPr>
          <w:rFonts w:ascii="ＭＳ ゴシック" w:eastAsia="ＭＳ ゴシック" w:hAnsi="ＭＳ ゴシック" w:hint="eastAsia"/>
          <w:sz w:val="40"/>
          <w:szCs w:val="40"/>
        </w:rPr>
        <w:t>ら</w:t>
      </w:r>
      <w:r>
        <w:rPr>
          <w:rFonts w:ascii="ＭＳ ゴシック" w:eastAsia="ＭＳ ゴシック" w:hAnsi="ＭＳ ゴシック" w:hint="eastAsia"/>
          <w:sz w:val="40"/>
          <w:szCs w:val="40"/>
        </w:rPr>
        <w:t xml:space="preserve"> </w:t>
      </w:r>
      <w:r w:rsidRPr="00E9090A">
        <w:rPr>
          <w:rFonts w:ascii="ＭＳ ゴシック" w:eastAsia="ＭＳ ゴシック" w:hAnsi="ＭＳ ゴシック" w:hint="eastAsia"/>
          <w:sz w:val="40"/>
          <w:szCs w:val="40"/>
        </w:rPr>
        <w:t>せ</w:t>
      </w:r>
    </w:p>
    <w:p w14:paraId="1A7EF80C" w14:textId="3F65C6B0" w:rsidR="00E9090A" w:rsidRDefault="00E9090A" w:rsidP="00E9090A">
      <w:pPr>
        <w:spacing w:line="160" w:lineRule="exact"/>
        <w:jc w:val="center"/>
        <w:rPr>
          <w:rFonts w:ascii="ＭＳ ゴシック" w:eastAsia="ＭＳ ゴシック" w:hAnsi="ＭＳ ゴシック"/>
          <w:sz w:val="22"/>
          <w:szCs w:val="22"/>
        </w:rPr>
      </w:pPr>
    </w:p>
    <w:p w14:paraId="3E841F9C" w14:textId="081E25F2" w:rsidR="00E9090A" w:rsidRDefault="00E9090A" w:rsidP="00E9090A">
      <w:pPr>
        <w:spacing w:line="160" w:lineRule="exact"/>
        <w:jc w:val="center"/>
        <w:rPr>
          <w:rFonts w:ascii="ＭＳ ゴシック" w:eastAsia="ＭＳ ゴシック" w:hAnsi="ＭＳ ゴシック"/>
          <w:sz w:val="22"/>
          <w:szCs w:val="22"/>
        </w:rPr>
      </w:pPr>
    </w:p>
    <w:p w14:paraId="07A26F70" w14:textId="791DB9ED" w:rsidR="00E9090A" w:rsidRDefault="00E9090A" w:rsidP="00E9090A">
      <w:pPr>
        <w:spacing w:line="160" w:lineRule="exact"/>
        <w:jc w:val="center"/>
        <w:rPr>
          <w:rFonts w:ascii="ＭＳ ゴシック" w:eastAsia="ＭＳ ゴシック" w:hAnsi="ＭＳ ゴシック"/>
          <w:sz w:val="22"/>
          <w:szCs w:val="22"/>
        </w:rPr>
      </w:pPr>
    </w:p>
    <w:p w14:paraId="59C66103" w14:textId="2AD29D2F" w:rsidR="00D403DA" w:rsidRDefault="00D403DA" w:rsidP="00E9090A">
      <w:pPr>
        <w:spacing w:line="160" w:lineRule="exact"/>
        <w:jc w:val="center"/>
        <w:rPr>
          <w:rFonts w:ascii="ＭＳ ゴシック" w:eastAsia="ＭＳ ゴシック" w:hAnsi="ＭＳ ゴシック"/>
          <w:sz w:val="22"/>
          <w:szCs w:val="22"/>
        </w:rPr>
      </w:pPr>
    </w:p>
    <w:p w14:paraId="6AE837AF" w14:textId="77777777" w:rsidR="00A67648" w:rsidRDefault="00A67648" w:rsidP="00E9090A">
      <w:pPr>
        <w:spacing w:line="160" w:lineRule="exact"/>
        <w:jc w:val="center"/>
        <w:rPr>
          <w:rFonts w:ascii="ＭＳ ゴシック" w:eastAsia="ＭＳ ゴシック" w:hAnsi="ＭＳ ゴシック"/>
          <w:sz w:val="22"/>
          <w:szCs w:val="22"/>
        </w:rPr>
      </w:pPr>
    </w:p>
    <w:p w14:paraId="0694164E" w14:textId="089283CD" w:rsidR="007049F7" w:rsidRPr="003A43D6" w:rsidRDefault="00957AEE" w:rsidP="007273D5">
      <w:pPr>
        <w:jc w:val="center"/>
        <w:rPr>
          <w:rFonts w:ascii="ＭＳ ゴシック" w:eastAsia="ＭＳ ゴシック" w:hAnsi="ＭＳ ゴシック"/>
          <w:sz w:val="28"/>
          <w:szCs w:val="28"/>
        </w:rPr>
      </w:pPr>
      <w:r w:rsidRPr="003A43D6">
        <w:rPr>
          <w:rFonts w:ascii="ＭＳ ゴシック" w:eastAsia="ＭＳ ゴシック" w:hAnsi="ＭＳ ゴシック" w:hint="eastAsia"/>
          <w:sz w:val="28"/>
          <w:szCs w:val="28"/>
        </w:rPr>
        <w:t>「新・ももたろう未来塾」の塾生</w:t>
      </w:r>
      <w:r w:rsidR="007273D5">
        <w:rPr>
          <w:rFonts w:ascii="ＭＳ ゴシック" w:eastAsia="ＭＳ ゴシック" w:hAnsi="ＭＳ ゴシック" w:hint="eastAsia"/>
          <w:sz w:val="28"/>
          <w:szCs w:val="28"/>
        </w:rPr>
        <w:t>を</w:t>
      </w:r>
      <w:r w:rsidRPr="003A43D6">
        <w:rPr>
          <w:rFonts w:ascii="ＭＳ ゴシック" w:eastAsia="ＭＳ ゴシック" w:hAnsi="ＭＳ ゴシック" w:hint="eastAsia"/>
          <w:sz w:val="28"/>
          <w:szCs w:val="28"/>
        </w:rPr>
        <w:t>募集</w:t>
      </w:r>
      <w:r w:rsidR="007273D5">
        <w:rPr>
          <w:rFonts w:ascii="ＭＳ ゴシック" w:eastAsia="ＭＳ ゴシック" w:hAnsi="ＭＳ ゴシック" w:hint="eastAsia"/>
          <w:sz w:val="28"/>
          <w:szCs w:val="28"/>
        </w:rPr>
        <w:t>します！</w:t>
      </w:r>
    </w:p>
    <w:p w14:paraId="71D9525E" w14:textId="1E35C278" w:rsidR="00C11EE2" w:rsidRDefault="00C11EE2" w:rsidP="0004583B"/>
    <w:p w14:paraId="2B22E0B5" w14:textId="2846D87D" w:rsidR="005714CE" w:rsidRDefault="005714CE" w:rsidP="005714CE">
      <w:pPr>
        <w:snapToGrid w:val="0"/>
        <w:ind w:rightChars="-6" w:right="-14" w:firstLineChars="100" w:firstLine="239"/>
      </w:pPr>
      <w:r>
        <w:rPr>
          <w:rFonts w:hint="eastAsia"/>
        </w:rPr>
        <w:t>地域づくりに取り組む“新たな次世代リーダー”の育成を目的</w:t>
      </w:r>
      <w:r w:rsidR="003A43D6">
        <w:rPr>
          <w:rFonts w:hint="eastAsia"/>
        </w:rPr>
        <w:t>とした</w:t>
      </w:r>
      <w:r>
        <w:rPr>
          <w:rFonts w:hint="eastAsia"/>
        </w:rPr>
        <w:t>「新・ももたろう未来塾」</w:t>
      </w:r>
      <w:r w:rsidR="003A43D6">
        <w:rPr>
          <w:rFonts w:hint="eastAsia"/>
        </w:rPr>
        <w:t>の</w:t>
      </w:r>
      <w:r w:rsidR="00C70F40">
        <w:rPr>
          <w:rFonts w:hint="eastAsia"/>
        </w:rPr>
        <w:t>塾生を</w:t>
      </w:r>
      <w:r w:rsidR="003A43D6">
        <w:rPr>
          <w:rFonts w:hint="eastAsia"/>
        </w:rPr>
        <w:t>次のとおり募集</w:t>
      </w:r>
      <w:r w:rsidR="00E9090A">
        <w:rPr>
          <w:rFonts w:hint="eastAsia"/>
        </w:rPr>
        <w:t>します</w:t>
      </w:r>
      <w:r w:rsidR="00C70F40">
        <w:rPr>
          <w:rFonts w:hint="eastAsia"/>
        </w:rPr>
        <w:t>ので、お知らせします</w:t>
      </w:r>
      <w:r>
        <w:rPr>
          <w:rFonts w:hint="eastAsia"/>
        </w:rPr>
        <w:t>。</w:t>
      </w:r>
    </w:p>
    <w:p w14:paraId="122302F0" w14:textId="5070070F" w:rsidR="003A43D6" w:rsidRDefault="003A43D6" w:rsidP="003A43D6">
      <w:pPr>
        <w:snapToGrid w:val="0"/>
        <w:ind w:rightChars="-6" w:right="-14"/>
      </w:pPr>
      <w:r>
        <w:rPr>
          <w:rFonts w:hint="eastAsia"/>
        </w:rPr>
        <w:t xml:space="preserve">　</w:t>
      </w:r>
    </w:p>
    <w:p w14:paraId="3F940815" w14:textId="3766703C" w:rsidR="00AB531D" w:rsidRPr="003A43D6" w:rsidRDefault="003A43D6" w:rsidP="00703B57">
      <w:pPr>
        <w:snapToGrid w:val="0"/>
        <w:ind w:rightChars="-6" w:right="-14"/>
        <w:jc w:val="center"/>
      </w:pPr>
      <w:r>
        <w:rPr>
          <w:rFonts w:hint="eastAsia"/>
        </w:rPr>
        <w:t>記</w:t>
      </w:r>
    </w:p>
    <w:p w14:paraId="4B28CD2A" w14:textId="77777777" w:rsidR="00F42E84" w:rsidRPr="001E051B" w:rsidRDefault="006C13DE" w:rsidP="003A43D6">
      <w:pPr>
        <w:rPr>
          <w:rFonts w:ascii="ＭＳ ゴシック" w:eastAsia="ＭＳ ゴシック" w:hAnsi="ＭＳ ゴシック"/>
        </w:rPr>
      </w:pPr>
      <w:r w:rsidRPr="001E051B">
        <w:rPr>
          <w:rFonts w:ascii="ＭＳ ゴシック" w:eastAsia="ＭＳ ゴシック" w:hAnsi="ＭＳ ゴシック" w:hint="eastAsia"/>
        </w:rPr>
        <w:t xml:space="preserve">１　</w:t>
      </w:r>
      <w:r w:rsidR="00F42E84" w:rsidRPr="001E051B">
        <w:rPr>
          <w:rFonts w:ascii="ＭＳ ゴシック" w:eastAsia="ＭＳ ゴシック" w:hAnsi="ＭＳ ゴシック" w:hint="eastAsia"/>
        </w:rPr>
        <w:t>塾の概要</w:t>
      </w:r>
    </w:p>
    <w:p w14:paraId="4EBA2D22" w14:textId="32B32796" w:rsidR="00A67648" w:rsidRDefault="00F42E84" w:rsidP="00A67648">
      <w:pPr>
        <w:ind w:left="2148" w:hangingChars="900" w:hanging="2148"/>
      </w:pPr>
      <w:r w:rsidRPr="001E051B">
        <w:rPr>
          <w:rFonts w:ascii="ＭＳ ゴシック" w:eastAsia="ＭＳ ゴシック" w:hAnsi="ＭＳ ゴシック" w:hint="eastAsia"/>
        </w:rPr>
        <w:t xml:space="preserve">　（１）目</w:t>
      </w:r>
      <w:r w:rsidR="00833944" w:rsidRPr="001E051B">
        <w:rPr>
          <w:rFonts w:ascii="ＭＳ ゴシック" w:eastAsia="ＭＳ ゴシック" w:hAnsi="ＭＳ ゴシック" w:hint="eastAsia"/>
        </w:rPr>
        <w:t xml:space="preserve">　</w:t>
      </w:r>
      <w:r w:rsidR="00E142FF">
        <w:rPr>
          <w:rFonts w:ascii="ＭＳ ゴシック" w:eastAsia="ＭＳ ゴシック" w:hAnsi="ＭＳ ゴシック" w:hint="eastAsia"/>
        </w:rPr>
        <w:t xml:space="preserve">　</w:t>
      </w:r>
      <w:r w:rsidRPr="001E051B">
        <w:rPr>
          <w:rFonts w:ascii="ＭＳ ゴシック" w:eastAsia="ＭＳ ゴシック" w:hAnsi="ＭＳ ゴシック" w:hint="eastAsia"/>
        </w:rPr>
        <w:t>的</w:t>
      </w:r>
      <w:r w:rsidR="00E142FF">
        <w:rPr>
          <w:rFonts w:ascii="ＭＳ ゴシック" w:eastAsia="ＭＳ ゴシック" w:hAnsi="ＭＳ ゴシック" w:hint="eastAsia"/>
        </w:rPr>
        <w:t xml:space="preserve">　</w:t>
      </w:r>
      <w:r w:rsidRPr="00F42E84">
        <w:rPr>
          <w:rFonts w:hint="eastAsia"/>
        </w:rPr>
        <w:t>岡山県の次世代を担うチャレンジ精神や実行力のある若者の育成を行うとともに、多様な分野において地域づくりに取り組む者同士の仲間づくりやネットワークの構築を図る</w:t>
      </w:r>
      <w:r w:rsidR="00A67648">
        <w:rPr>
          <w:rFonts w:hint="eastAsia"/>
        </w:rPr>
        <w:t>。</w:t>
      </w:r>
    </w:p>
    <w:p w14:paraId="1DB8AC81" w14:textId="77777777" w:rsidR="00E142FF" w:rsidRDefault="00F42E84" w:rsidP="00833944">
      <w:pPr>
        <w:ind w:left="716" w:hangingChars="300" w:hanging="716"/>
      </w:pPr>
      <w:r>
        <w:rPr>
          <w:rFonts w:hint="eastAsia"/>
        </w:rPr>
        <w:t xml:space="preserve">　</w:t>
      </w:r>
      <w:r w:rsidRPr="001E051B">
        <w:rPr>
          <w:rFonts w:ascii="ＭＳ ゴシック" w:eastAsia="ＭＳ ゴシック" w:hAnsi="ＭＳ ゴシック" w:hint="eastAsia"/>
        </w:rPr>
        <w:t>（２）</w:t>
      </w:r>
      <w:r w:rsidR="00833944" w:rsidRPr="001E051B">
        <w:rPr>
          <w:rFonts w:ascii="ＭＳ ゴシック" w:eastAsia="ＭＳ ゴシック" w:hAnsi="ＭＳ ゴシック" w:hint="eastAsia"/>
        </w:rPr>
        <w:t>講座回数</w:t>
      </w:r>
      <w:r w:rsidR="00E142FF">
        <w:rPr>
          <w:rFonts w:ascii="ＭＳ ゴシック" w:eastAsia="ＭＳ ゴシック" w:hAnsi="ＭＳ ゴシック" w:hint="eastAsia"/>
        </w:rPr>
        <w:t xml:space="preserve">　</w:t>
      </w:r>
      <w:r w:rsidR="00833944">
        <w:rPr>
          <w:rFonts w:hint="eastAsia"/>
        </w:rPr>
        <w:t>全６回</w:t>
      </w:r>
    </w:p>
    <w:p w14:paraId="1D592EEE" w14:textId="0CDF6600" w:rsidR="00833944" w:rsidRDefault="00833944" w:rsidP="00E142FF">
      <w:pPr>
        <w:ind w:leftChars="300" w:left="716" w:firstLineChars="500" w:firstLine="1193"/>
      </w:pPr>
      <w:r>
        <w:rPr>
          <w:rFonts w:hint="eastAsia"/>
        </w:rPr>
        <w:t xml:space="preserve">　※講座（講義、グループワーク等）及び交流会</w:t>
      </w:r>
    </w:p>
    <w:p w14:paraId="205A43ED" w14:textId="29086359" w:rsidR="00833944" w:rsidRPr="00833944" w:rsidRDefault="00833944" w:rsidP="00833944">
      <w:pPr>
        <w:ind w:left="716" w:hangingChars="300" w:hanging="716"/>
      </w:pPr>
      <w:r>
        <w:rPr>
          <w:rFonts w:hint="eastAsia"/>
        </w:rPr>
        <w:t xml:space="preserve">　　　　</w:t>
      </w:r>
      <w:r w:rsidR="00E142FF">
        <w:rPr>
          <w:rFonts w:hint="eastAsia"/>
        </w:rPr>
        <w:t xml:space="preserve">　　　　　</w:t>
      </w:r>
      <w:r w:rsidR="00F3278B">
        <w:rPr>
          <w:rFonts w:hint="eastAsia"/>
        </w:rPr>
        <w:t>※カリキュラムの詳細は、塾生募集リーフレット</w:t>
      </w:r>
      <w:r>
        <w:rPr>
          <w:rFonts w:hint="eastAsia"/>
        </w:rPr>
        <w:t>に記載</w:t>
      </w:r>
      <w:r w:rsidR="00A67648">
        <w:rPr>
          <w:rFonts w:hint="eastAsia"/>
        </w:rPr>
        <w:t>のとおり</w:t>
      </w:r>
    </w:p>
    <w:p w14:paraId="4FF8698A" w14:textId="7847311C" w:rsidR="00F42E84" w:rsidRDefault="00833944" w:rsidP="00E142FF">
      <w:pPr>
        <w:ind w:leftChars="100" w:left="716" w:hangingChars="200" w:hanging="477"/>
      </w:pPr>
      <w:r w:rsidRPr="001E051B">
        <w:rPr>
          <w:rFonts w:ascii="ＭＳ ゴシック" w:eastAsia="ＭＳ ゴシック" w:hAnsi="ＭＳ ゴシック" w:hint="eastAsia"/>
        </w:rPr>
        <w:t xml:space="preserve">（３）塾　</w:t>
      </w:r>
      <w:r w:rsidR="00E142FF">
        <w:rPr>
          <w:rFonts w:ascii="ＭＳ ゴシック" w:eastAsia="ＭＳ ゴシック" w:hAnsi="ＭＳ ゴシック" w:hint="eastAsia"/>
        </w:rPr>
        <w:t xml:space="preserve">　</w:t>
      </w:r>
      <w:r w:rsidR="00F42E84" w:rsidRPr="001E051B">
        <w:rPr>
          <w:rFonts w:ascii="ＭＳ ゴシック" w:eastAsia="ＭＳ ゴシック" w:hAnsi="ＭＳ ゴシック" w:hint="eastAsia"/>
        </w:rPr>
        <w:t>長</w:t>
      </w:r>
      <w:r w:rsidR="00E142FF">
        <w:rPr>
          <w:rFonts w:ascii="ＭＳ ゴシック" w:eastAsia="ＭＳ ゴシック" w:hAnsi="ＭＳ ゴシック" w:hint="eastAsia"/>
        </w:rPr>
        <w:t xml:space="preserve">　</w:t>
      </w:r>
      <w:r w:rsidR="00F42E84">
        <w:rPr>
          <w:rFonts w:hint="eastAsia"/>
        </w:rPr>
        <w:t>岡山県知事　伊原木　隆太</w:t>
      </w:r>
    </w:p>
    <w:p w14:paraId="2CC71DC7" w14:textId="03E0E7A6" w:rsidR="00833944" w:rsidRDefault="00F42E84" w:rsidP="00E142FF">
      <w:pPr>
        <w:ind w:left="716" w:hangingChars="300" w:hanging="716"/>
      </w:pPr>
      <w:r>
        <w:rPr>
          <w:rFonts w:hint="eastAsia"/>
        </w:rPr>
        <w:t xml:space="preserve">　</w:t>
      </w:r>
      <w:r w:rsidR="00833944" w:rsidRPr="001E051B">
        <w:rPr>
          <w:rFonts w:ascii="ＭＳ ゴシック" w:eastAsia="ＭＳ ゴシック" w:hAnsi="ＭＳ ゴシック" w:hint="eastAsia"/>
        </w:rPr>
        <w:t>（４）受</w:t>
      </w:r>
      <w:r w:rsidR="00E142FF">
        <w:rPr>
          <w:rFonts w:ascii="ＭＳ ゴシック" w:eastAsia="ＭＳ ゴシック" w:hAnsi="ＭＳ ゴシック" w:hint="eastAsia"/>
        </w:rPr>
        <w:t xml:space="preserve"> </w:t>
      </w:r>
      <w:r w:rsidR="00833944" w:rsidRPr="001E051B">
        <w:rPr>
          <w:rFonts w:ascii="ＭＳ ゴシック" w:eastAsia="ＭＳ ゴシック" w:hAnsi="ＭＳ ゴシック" w:hint="eastAsia"/>
        </w:rPr>
        <w:t>講</w:t>
      </w:r>
      <w:r w:rsidR="00E142FF">
        <w:rPr>
          <w:rFonts w:ascii="ＭＳ ゴシック" w:eastAsia="ＭＳ ゴシック" w:hAnsi="ＭＳ ゴシック" w:hint="eastAsia"/>
        </w:rPr>
        <w:t xml:space="preserve"> </w:t>
      </w:r>
      <w:r w:rsidR="00833944" w:rsidRPr="001E051B">
        <w:rPr>
          <w:rFonts w:ascii="ＭＳ ゴシック" w:eastAsia="ＭＳ ゴシック" w:hAnsi="ＭＳ ゴシック" w:hint="eastAsia"/>
        </w:rPr>
        <w:t>料</w:t>
      </w:r>
      <w:r w:rsidR="00833944">
        <w:rPr>
          <w:rFonts w:hint="eastAsia"/>
        </w:rPr>
        <w:t xml:space="preserve">　無料（交通費などは自己負担）</w:t>
      </w:r>
    </w:p>
    <w:p w14:paraId="66236C6C" w14:textId="77777777" w:rsidR="00E142FF" w:rsidRDefault="00E142FF" w:rsidP="007731A3">
      <w:pPr>
        <w:ind w:left="716" w:hangingChars="300" w:hanging="716"/>
      </w:pPr>
    </w:p>
    <w:p w14:paraId="2F1659EF" w14:textId="4FC36D7C" w:rsidR="001E051B" w:rsidRPr="00251CE9" w:rsidRDefault="001E051B" w:rsidP="003A43D6">
      <w:pPr>
        <w:rPr>
          <w:rFonts w:ascii="ＭＳ ゴシック" w:eastAsia="ＭＳ ゴシック" w:hAnsi="ＭＳ ゴシック"/>
        </w:rPr>
      </w:pPr>
      <w:r w:rsidRPr="00251CE9">
        <w:rPr>
          <w:rFonts w:ascii="ＭＳ ゴシック" w:eastAsia="ＭＳ ゴシック" w:hAnsi="ＭＳ ゴシック" w:hint="eastAsia"/>
        </w:rPr>
        <w:t>２　募集要項</w:t>
      </w:r>
    </w:p>
    <w:p w14:paraId="531FBFF3" w14:textId="1A234BE7" w:rsidR="006C13DE" w:rsidRDefault="001E051B" w:rsidP="00E142FF">
      <w:r>
        <w:rPr>
          <w:rFonts w:hint="eastAsia"/>
        </w:rPr>
        <w:t xml:space="preserve">　</w:t>
      </w:r>
      <w:r w:rsidRPr="001E051B">
        <w:rPr>
          <w:rFonts w:ascii="ＭＳ ゴシック" w:eastAsia="ＭＳ ゴシック" w:hAnsi="ＭＳ ゴシック" w:hint="eastAsia"/>
        </w:rPr>
        <w:t>（１）</w:t>
      </w:r>
      <w:r w:rsidR="003A43D6" w:rsidRPr="001E051B">
        <w:rPr>
          <w:rFonts w:ascii="ＭＳ ゴシック" w:eastAsia="ＭＳ ゴシック" w:hAnsi="ＭＳ ゴシック" w:hint="eastAsia"/>
        </w:rPr>
        <w:t>対</w:t>
      </w:r>
      <w:r w:rsidR="00E142FF">
        <w:rPr>
          <w:rFonts w:ascii="ＭＳ ゴシック" w:eastAsia="ＭＳ ゴシック" w:hAnsi="ＭＳ ゴシック" w:hint="eastAsia"/>
        </w:rPr>
        <w:t xml:space="preserve"> </w:t>
      </w:r>
      <w:r w:rsidR="003A43D6" w:rsidRPr="001E051B">
        <w:rPr>
          <w:rFonts w:ascii="ＭＳ ゴシック" w:eastAsia="ＭＳ ゴシック" w:hAnsi="ＭＳ ゴシック" w:hint="eastAsia"/>
        </w:rPr>
        <w:t>象</w:t>
      </w:r>
      <w:r w:rsidR="00E142FF">
        <w:rPr>
          <w:rFonts w:ascii="ＭＳ ゴシック" w:eastAsia="ＭＳ ゴシック" w:hAnsi="ＭＳ ゴシック" w:hint="eastAsia"/>
        </w:rPr>
        <w:t xml:space="preserve"> </w:t>
      </w:r>
      <w:r w:rsidR="003A43D6" w:rsidRPr="001E051B">
        <w:rPr>
          <w:rFonts w:ascii="ＭＳ ゴシック" w:eastAsia="ＭＳ ゴシック" w:hAnsi="ＭＳ ゴシック" w:hint="eastAsia"/>
        </w:rPr>
        <w:t xml:space="preserve">者　</w:t>
      </w:r>
      <w:r w:rsidR="003A43D6" w:rsidRPr="003A43D6">
        <w:rPr>
          <w:rFonts w:hint="eastAsia"/>
        </w:rPr>
        <w:t>県内在住等</w:t>
      </w:r>
      <w:r w:rsidR="00A67648">
        <w:rPr>
          <w:rFonts w:hint="eastAsia"/>
        </w:rPr>
        <w:t>（在勤・在学含む）</w:t>
      </w:r>
      <w:r w:rsidR="003A43D6" w:rsidRPr="003A43D6">
        <w:rPr>
          <w:rFonts w:hint="eastAsia"/>
        </w:rPr>
        <w:t>の18歳から39歳</w:t>
      </w:r>
    </w:p>
    <w:p w14:paraId="1B20D557" w14:textId="0861F3A7" w:rsidR="008164C4" w:rsidRPr="008164C4" w:rsidRDefault="001E051B" w:rsidP="00E142FF">
      <w:pPr>
        <w:ind w:firstLineChars="100" w:firstLine="239"/>
      </w:pPr>
      <w:r w:rsidRPr="001E051B">
        <w:rPr>
          <w:rFonts w:ascii="ＭＳ ゴシック" w:eastAsia="ＭＳ ゴシック" w:hAnsi="ＭＳ ゴシック" w:hint="eastAsia"/>
        </w:rPr>
        <w:t>（２）</w:t>
      </w:r>
      <w:r w:rsidR="008164C4" w:rsidRPr="001E051B">
        <w:rPr>
          <w:rFonts w:ascii="ＭＳ ゴシック" w:eastAsia="ＭＳ ゴシック" w:hAnsi="ＭＳ ゴシック" w:hint="eastAsia"/>
        </w:rPr>
        <w:t>募集人数</w:t>
      </w:r>
      <w:r w:rsidR="00E142FF">
        <w:rPr>
          <w:rFonts w:ascii="ＭＳ ゴシック" w:eastAsia="ＭＳ ゴシック" w:hAnsi="ＭＳ ゴシック" w:hint="eastAsia"/>
        </w:rPr>
        <w:t xml:space="preserve">　</w:t>
      </w:r>
      <w:r w:rsidR="005A60F1">
        <w:rPr>
          <w:rFonts w:hint="eastAsia"/>
        </w:rPr>
        <w:t>20</w:t>
      </w:r>
      <w:r w:rsidR="008164C4" w:rsidRPr="008164C4">
        <w:rPr>
          <w:rFonts w:hint="eastAsia"/>
        </w:rPr>
        <w:t>名程度</w:t>
      </w:r>
    </w:p>
    <w:p w14:paraId="4383A68C" w14:textId="0D818639" w:rsidR="001E051B" w:rsidRDefault="001E051B" w:rsidP="00375430">
      <w:pPr>
        <w:ind w:firstLineChars="100" w:firstLine="239"/>
      </w:pPr>
      <w:r w:rsidRPr="001E051B">
        <w:rPr>
          <w:rFonts w:ascii="ＭＳ ゴシック" w:eastAsia="ＭＳ ゴシック" w:hAnsi="ＭＳ ゴシック" w:hint="eastAsia"/>
        </w:rPr>
        <w:t>（３）</w:t>
      </w:r>
      <w:r w:rsidR="008164C4" w:rsidRPr="001E051B">
        <w:rPr>
          <w:rFonts w:ascii="ＭＳ ゴシック" w:eastAsia="ＭＳ ゴシック" w:hAnsi="ＭＳ ゴシック" w:hint="eastAsia"/>
        </w:rPr>
        <w:t>募集期間</w:t>
      </w:r>
      <w:r>
        <w:rPr>
          <w:rFonts w:hint="eastAsia"/>
        </w:rPr>
        <w:t xml:space="preserve">　</w:t>
      </w:r>
      <w:r w:rsidR="002B495E">
        <w:rPr>
          <w:rFonts w:hint="eastAsia"/>
        </w:rPr>
        <w:t>令和</w:t>
      </w:r>
      <w:r w:rsidR="00AD105E">
        <w:rPr>
          <w:rFonts w:hint="eastAsia"/>
        </w:rPr>
        <w:t>８</w:t>
      </w:r>
      <w:r w:rsidR="008164C4" w:rsidRPr="008164C4">
        <w:rPr>
          <w:rFonts w:hint="eastAsia"/>
        </w:rPr>
        <w:t>年５月</w:t>
      </w:r>
      <w:r w:rsidR="002B495E">
        <w:rPr>
          <w:rFonts w:hint="eastAsia"/>
        </w:rPr>
        <w:t>20</w:t>
      </w:r>
      <w:r w:rsidR="00375430">
        <w:rPr>
          <w:rFonts w:hint="eastAsia"/>
        </w:rPr>
        <w:t>日（</w:t>
      </w:r>
      <w:r w:rsidR="00AD105E">
        <w:rPr>
          <w:rFonts w:hint="eastAsia"/>
        </w:rPr>
        <w:t>水</w:t>
      </w:r>
      <w:r w:rsidR="008164C4" w:rsidRPr="008164C4">
        <w:rPr>
          <w:rFonts w:hint="eastAsia"/>
        </w:rPr>
        <w:t>）～６月</w:t>
      </w:r>
      <w:r w:rsidR="00703B57">
        <w:rPr>
          <w:rFonts w:hint="eastAsia"/>
        </w:rPr>
        <w:t>30</w:t>
      </w:r>
      <w:r w:rsidR="002B495E">
        <w:rPr>
          <w:rFonts w:hint="eastAsia"/>
        </w:rPr>
        <w:t>日（</w:t>
      </w:r>
      <w:r w:rsidR="003C2DC0">
        <w:rPr>
          <w:rFonts w:hint="eastAsia"/>
        </w:rPr>
        <w:t>火</w:t>
      </w:r>
      <w:r w:rsidR="008164C4" w:rsidRPr="008164C4">
        <w:rPr>
          <w:rFonts w:hint="eastAsia"/>
        </w:rPr>
        <w:t>）</w:t>
      </w:r>
    </w:p>
    <w:p w14:paraId="6B277BC7" w14:textId="1744DED6" w:rsidR="008164C4" w:rsidRDefault="001E051B" w:rsidP="00AD105E">
      <w:pPr>
        <w:ind w:leftChars="100" w:left="2148" w:hangingChars="800" w:hanging="1909"/>
      </w:pPr>
      <w:r w:rsidRPr="001E051B">
        <w:rPr>
          <w:rFonts w:ascii="ＭＳ ゴシック" w:eastAsia="ＭＳ ゴシック" w:hAnsi="ＭＳ ゴシック" w:hint="eastAsia"/>
        </w:rPr>
        <w:t>（４）</w:t>
      </w:r>
      <w:r w:rsidR="008164C4" w:rsidRPr="001E051B">
        <w:rPr>
          <w:rFonts w:ascii="ＭＳ ゴシック" w:eastAsia="ＭＳ ゴシック" w:hAnsi="ＭＳ ゴシック" w:hint="eastAsia"/>
        </w:rPr>
        <w:t>申込方法</w:t>
      </w:r>
      <w:r>
        <w:rPr>
          <w:rFonts w:hint="eastAsia"/>
        </w:rPr>
        <w:t xml:space="preserve">　</w:t>
      </w:r>
      <w:r w:rsidR="00384C66">
        <w:rPr>
          <w:rFonts w:hint="eastAsia"/>
        </w:rPr>
        <w:t>申込</w:t>
      </w:r>
      <w:r w:rsidR="00C54FF9">
        <w:rPr>
          <w:rFonts w:hint="eastAsia"/>
        </w:rPr>
        <w:t>フォーム</w:t>
      </w:r>
      <w:r w:rsidR="008164C4" w:rsidRPr="008164C4">
        <w:rPr>
          <w:rFonts w:hint="eastAsia"/>
        </w:rPr>
        <w:t>に必要事項を記載の上、</w:t>
      </w:r>
      <w:r w:rsidR="00A67648">
        <w:rPr>
          <w:rFonts w:hint="eastAsia"/>
        </w:rPr>
        <w:t>お申し込みください</w:t>
      </w:r>
      <w:r w:rsidR="00AD105E">
        <w:rPr>
          <w:rFonts w:hint="eastAsia"/>
        </w:rPr>
        <w:t>。</w:t>
      </w:r>
    </w:p>
    <w:p w14:paraId="211F8354" w14:textId="1613FA95" w:rsidR="00384C66" w:rsidRPr="003C2DC0" w:rsidRDefault="003C2DC0" w:rsidP="00A67648">
      <w:pPr>
        <w:ind w:left="2387" w:hangingChars="1000" w:hanging="2387"/>
      </w:pPr>
      <w:r>
        <w:rPr>
          <w:rFonts w:hint="eastAsia"/>
          <w:noProof/>
        </w:rPr>
        <w:drawing>
          <wp:anchor distT="0" distB="0" distL="114300" distR="114300" simplePos="0" relativeHeight="251658240" behindDoc="0" locked="0" layoutInCell="1" allowOverlap="1" wp14:anchorId="49358987" wp14:editId="52129996">
            <wp:simplePos x="0" y="0"/>
            <wp:positionH relativeFrom="margin">
              <wp:posOffset>5016500</wp:posOffset>
            </wp:positionH>
            <wp:positionV relativeFrom="paragraph">
              <wp:posOffset>223520</wp:posOffset>
            </wp:positionV>
            <wp:extent cx="698077" cy="739140"/>
            <wp:effectExtent l="0" t="0" r="6985" b="3810"/>
            <wp:wrapNone/>
            <wp:docPr id="142017345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8077"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384C66">
        <w:rPr>
          <w:rFonts w:hint="eastAsia"/>
        </w:rPr>
        <w:t xml:space="preserve">　　　</w:t>
      </w:r>
      <w:r w:rsidR="001E051B">
        <w:rPr>
          <w:rFonts w:hint="eastAsia"/>
        </w:rPr>
        <w:t xml:space="preserve">　</w:t>
      </w:r>
      <w:r w:rsidR="00E142FF">
        <w:rPr>
          <w:rFonts w:hint="eastAsia"/>
        </w:rPr>
        <w:t xml:space="preserve">    　　　</w:t>
      </w:r>
      <w:r w:rsidR="00F3278B">
        <w:rPr>
          <w:rFonts w:hint="eastAsia"/>
        </w:rPr>
        <w:t>※塾生募集リーフレット</w:t>
      </w:r>
      <w:r w:rsidR="00384C66">
        <w:rPr>
          <w:rFonts w:hint="eastAsia"/>
        </w:rPr>
        <w:t>は、各県民局、各市町村役場、コンビニエンスストアなどで入手</w:t>
      </w:r>
      <w:r w:rsidR="001E051B">
        <w:rPr>
          <w:rFonts w:hint="eastAsia"/>
        </w:rPr>
        <w:t>可</w:t>
      </w:r>
    </w:p>
    <w:p w14:paraId="62F15C0C" w14:textId="0A0F5F8B" w:rsidR="00E9090A" w:rsidRDefault="000C1CCE" w:rsidP="00E9090A">
      <w:pPr>
        <w:ind w:firstLineChars="900" w:firstLine="2148"/>
      </w:pPr>
      <w:r>
        <w:rPr>
          <w:rFonts w:hint="eastAsia"/>
        </w:rPr>
        <w:t>※申込</w:t>
      </w:r>
      <w:r w:rsidR="00C54FF9">
        <w:rPr>
          <w:rFonts w:hint="eastAsia"/>
        </w:rPr>
        <w:t>フォーム</w:t>
      </w:r>
      <w:r w:rsidR="00A67648">
        <w:rPr>
          <w:rFonts w:hint="eastAsia"/>
        </w:rPr>
        <w:t>URL</w:t>
      </w:r>
    </w:p>
    <w:p w14:paraId="0F084A42" w14:textId="3975733B" w:rsidR="00384C66" w:rsidRPr="00C408F7" w:rsidRDefault="00375430" w:rsidP="00375430">
      <w:pPr>
        <w:spacing w:line="280" w:lineRule="exact"/>
        <w:rPr>
          <w:rFonts w:ascii="ＭＳ Ｐ明朝" w:eastAsia="ＭＳ Ｐ明朝" w:hAnsi="ＭＳ Ｐ明朝"/>
          <w:sz w:val="26"/>
          <w:szCs w:val="26"/>
        </w:rPr>
      </w:pPr>
      <w:r>
        <w:rPr>
          <w:rFonts w:ascii="ＭＳ Ｐ明朝" w:eastAsia="ＭＳ Ｐ明朝" w:hAnsi="ＭＳ Ｐ明朝" w:hint="eastAsia"/>
          <w:sz w:val="26"/>
          <w:szCs w:val="26"/>
        </w:rPr>
        <w:t xml:space="preserve">　　　　　　　　　　　　　　</w:t>
      </w:r>
      <w:r w:rsidRPr="00375430">
        <w:rPr>
          <w:rFonts w:ascii="ＭＳ Ｐ明朝" w:eastAsia="ＭＳ Ｐ明朝" w:hAnsi="ＭＳ Ｐ明朝"/>
          <w:sz w:val="26"/>
          <w:szCs w:val="26"/>
        </w:rPr>
        <w:t>https://www</w:t>
      </w:r>
      <w:r w:rsidR="002B495E">
        <w:rPr>
          <w:rFonts w:ascii="ＭＳ Ｐ明朝" w:eastAsia="ＭＳ Ｐ明朝" w:hAnsi="ＭＳ Ｐ明朝"/>
          <w:sz w:val="26"/>
          <w:szCs w:val="26"/>
        </w:rPr>
        <w:t>.switchworks.co.jp/momojuku-vol</w:t>
      </w:r>
      <w:r w:rsidR="00AD105E">
        <w:rPr>
          <w:rFonts w:ascii="ＭＳ Ｐ明朝" w:eastAsia="ＭＳ Ｐ明朝" w:hAnsi="ＭＳ Ｐ明朝" w:hint="eastAsia"/>
          <w:sz w:val="26"/>
          <w:szCs w:val="26"/>
        </w:rPr>
        <w:t>10</w:t>
      </w:r>
    </w:p>
    <w:p w14:paraId="19506A93" w14:textId="779E7C50" w:rsidR="00E142FF" w:rsidRDefault="001E051B" w:rsidP="00E142FF">
      <w:pPr>
        <w:ind w:firstLineChars="100" w:firstLine="239"/>
      </w:pPr>
      <w:r>
        <w:rPr>
          <w:rFonts w:ascii="ＭＳ ゴシック" w:eastAsia="ＭＳ ゴシック" w:hAnsi="ＭＳ ゴシック" w:hint="eastAsia"/>
        </w:rPr>
        <w:t>（５）</w:t>
      </w:r>
      <w:r w:rsidR="00384C66" w:rsidRPr="00703B57">
        <w:rPr>
          <w:rFonts w:ascii="ＭＳ ゴシック" w:eastAsia="ＭＳ ゴシック" w:hAnsi="ＭＳ ゴシック" w:hint="eastAsia"/>
        </w:rPr>
        <w:t>選考方法</w:t>
      </w:r>
      <w:r w:rsidR="00A67648">
        <w:rPr>
          <w:rFonts w:ascii="ＭＳ ゴシック" w:eastAsia="ＭＳ ゴシック" w:hAnsi="ＭＳ ゴシック" w:hint="eastAsia"/>
        </w:rPr>
        <w:t xml:space="preserve">　</w:t>
      </w:r>
      <w:r>
        <w:rPr>
          <w:rFonts w:hint="eastAsia"/>
        </w:rPr>
        <w:t>入塾申込書及び</w:t>
      </w:r>
      <w:r w:rsidR="00384C66">
        <w:rPr>
          <w:rFonts w:hint="eastAsia"/>
        </w:rPr>
        <w:t>面接</w:t>
      </w:r>
      <w:r>
        <w:rPr>
          <w:rFonts w:hint="eastAsia"/>
        </w:rPr>
        <w:t>により選考</w:t>
      </w:r>
    </w:p>
    <w:p w14:paraId="48387B7B" w14:textId="07246B49" w:rsidR="00384C66" w:rsidRDefault="001E051B" w:rsidP="00A67648">
      <w:pPr>
        <w:ind w:leftChars="900" w:left="2387" w:hangingChars="100" w:hanging="239"/>
      </w:pPr>
      <w:r>
        <w:rPr>
          <w:rFonts w:hint="eastAsia"/>
        </w:rPr>
        <w:t>（</w:t>
      </w:r>
      <w:r w:rsidR="00384C66">
        <w:rPr>
          <w:rFonts w:hint="eastAsia"/>
        </w:rPr>
        <w:t>応募者多数の場合は入塾申込書による一次審査を行うことがあ</w:t>
      </w:r>
      <w:r w:rsidR="00A67648">
        <w:rPr>
          <w:rFonts w:hint="eastAsia"/>
        </w:rPr>
        <w:t>ります。</w:t>
      </w:r>
      <w:r>
        <w:rPr>
          <w:rFonts w:hint="eastAsia"/>
        </w:rPr>
        <w:t>）</w:t>
      </w:r>
    </w:p>
    <w:p w14:paraId="322168B2" w14:textId="589EA768" w:rsidR="00E142FF" w:rsidRPr="00E142FF" w:rsidRDefault="00E142FF" w:rsidP="007731A3">
      <w:pPr>
        <w:ind w:left="955" w:hangingChars="400" w:hanging="955"/>
        <w:rPr>
          <w:rFonts w:ascii="ＭＳ ゴシック" w:eastAsia="ＭＳ ゴシック" w:hAnsi="ＭＳ ゴシック"/>
        </w:rPr>
      </w:pPr>
      <w:r>
        <w:rPr>
          <w:rFonts w:hint="eastAsia"/>
        </w:rPr>
        <w:t xml:space="preserve">　</w:t>
      </w:r>
    </w:p>
    <w:p w14:paraId="160F8607" w14:textId="348F52E6" w:rsidR="00384C66" w:rsidRPr="00703B57" w:rsidRDefault="00E142FF" w:rsidP="00703B57">
      <w:pPr>
        <w:rPr>
          <w:rFonts w:ascii="ＭＳ ゴシック" w:eastAsia="ＭＳ ゴシック" w:hAnsi="ＭＳ ゴシック"/>
        </w:rPr>
      </w:pPr>
      <w:r>
        <w:rPr>
          <w:rFonts w:ascii="ＭＳ ゴシック" w:eastAsia="ＭＳ ゴシック" w:hAnsi="ＭＳ ゴシック" w:hint="eastAsia"/>
        </w:rPr>
        <w:t>３</w:t>
      </w:r>
      <w:r w:rsidR="00384C66" w:rsidRPr="00703B57">
        <w:rPr>
          <w:rFonts w:ascii="ＭＳ ゴシック" w:eastAsia="ＭＳ ゴシック" w:hAnsi="ＭＳ ゴシック" w:hint="eastAsia"/>
        </w:rPr>
        <w:t xml:space="preserve">　申込み・問い合わせ先</w:t>
      </w:r>
    </w:p>
    <w:p w14:paraId="22C65A85" w14:textId="4DA00215" w:rsidR="00384C66" w:rsidRPr="00E142FF" w:rsidRDefault="00384C66" w:rsidP="00384C66">
      <w:r>
        <w:rPr>
          <w:rFonts w:hint="eastAsia"/>
        </w:rPr>
        <w:t xml:space="preserve">　　</w:t>
      </w:r>
      <w:r w:rsidR="00703B57" w:rsidRPr="00E142FF">
        <w:rPr>
          <w:rFonts w:hint="eastAsia"/>
        </w:rPr>
        <w:t>新・ももたろう未来塾</w:t>
      </w:r>
      <w:r w:rsidR="00877BC9">
        <w:rPr>
          <w:rFonts w:hint="eastAsia"/>
        </w:rPr>
        <w:t>運営</w:t>
      </w:r>
      <w:r w:rsidR="00703B57" w:rsidRPr="00E142FF">
        <w:rPr>
          <w:rFonts w:hint="eastAsia"/>
        </w:rPr>
        <w:t>事務局（</w:t>
      </w:r>
      <w:r w:rsidR="005B2E5E">
        <w:rPr>
          <w:rFonts w:hint="eastAsia"/>
        </w:rPr>
        <w:t>委託事業者：</w:t>
      </w:r>
      <w:r w:rsidRPr="00E142FF">
        <w:rPr>
          <w:rFonts w:hint="eastAsia"/>
        </w:rPr>
        <w:t>株式会社</w:t>
      </w:r>
      <w:r w:rsidR="008D6914" w:rsidRPr="00E142FF">
        <w:rPr>
          <w:rFonts w:hint="eastAsia"/>
        </w:rPr>
        <w:t xml:space="preserve"> </w:t>
      </w:r>
      <w:r w:rsidRPr="00E142FF">
        <w:rPr>
          <w:rFonts w:hint="eastAsia"/>
        </w:rPr>
        <w:t>SWITCH</w:t>
      </w:r>
      <w:r w:rsidRPr="00E142FF">
        <w:t xml:space="preserve"> </w:t>
      </w:r>
      <w:r w:rsidRPr="00E142FF">
        <w:rPr>
          <w:rFonts w:hint="eastAsia"/>
        </w:rPr>
        <w:t>WORKS</w:t>
      </w:r>
      <w:r w:rsidR="00703B57" w:rsidRPr="00E142FF">
        <w:rPr>
          <w:rFonts w:hint="eastAsia"/>
        </w:rPr>
        <w:t>）</w:t>
      </w:r>
      <w:r w:rsidR="007321B1" w:rsidRPr="00E142FF">
        <w:rPr>
          <w:rFonts w:hint="eastAsia"/>
        </w:rPr>
        <w:t xml:space="preserve">　</w:t>
      </w:r>
    </w:p>
    <w:p w14:paraId="4BCA9709" w14:textId="0B865348" w:rsidR="00AD105E" w:rsidRPr="00E142FF" w:rsidRDefault="007321B1" w:rsidP="00384C66">
      <w:r w:rsidRPr="00E142FF">
        <w:rPr>
          <w:rFonts w:hint="eastAsia"/>
        </w:rPr>
        <w:t xml:space="preserve">　　</w:t>
      </w:r>
      <w:r w:rsidR="00703B57" w:rsidRPr="00E142FF">
        <w:rPr>
          <w:rFonts w:hint="eastAsia"/>
        </w:rPr>
        <w:t xml:space="preserve">　</w:t>
      </w:r>
      <w:r w:rsidRPr="00E142FF">
        <w:rPr>
          <w:rFonts w:hint="eastAsia"/>
        </w:rPr>
        <w:t>〒</w:t>
      </w:r>
      <w:r w:rsidR="00C302DF" w:rsidRPr="00E142FF">
        <w:rPr>
          <w:rFonts w:cs="Arial"/>
          <w:color w:val="000000"/>
          <w:shd w:val="clear" w:color="auto" w:fill="FFFFFF"/>
        </w:rPr>
        <w:t>700-0</w:t>
      </w:r>
      <w:r w:rsidR="00AD105E">
        <w:rPr>
          <w:rFonts w:cs="Arial" w:hint="eastAsia"/>
          <w:color w:val="000000"/>
          <w:shd w:val="clear" w:color="auto" w:fill="FFFFFF"/>
        </w:rPr>
        <w:t>826</w:t>
      </w:r>
      <w:r w:rsidRPr="00E142FF">
        <w:rPr>
          <w:rFonts w:hint="eastAsia"/>
        </w:rPr>
        <w:t xml:space="preserve">　岡山市北区</w:t>
      </w:r>
      <w:r w:rsidR="00AD105E">
        <w:rPr>
          <w:rFonts w:hint="eastAsia"/>
        </w:rPr>
        <w:t>磨屋町3-10</w:t>
      </w:r>
      <w:r w:rsidR="00A07BFA">
        <w:rPr>
          <w:rFonts w:hint="eastAsia"/>
        </w:rPr>
        <w:t xml:space="preserve">　</w:t>
      </w:r>
      <w:r w:rsidR="00AD105E">
        <w:rPr>
          <w:rFonts w:hint="eastAsia"/>
        </w:rPr>
        <w:t>岡山ニューシティビル２階　TOGITOGI</w:t>
      </w:r>
    </w:p>
    <w:p w14:paraId="5DBE7A01" w14:textId="3DA3222A" w:rsidR="007321B1" w:rsidRPr="00E142FF" w:rsidRDefault="007321B1" w:rsidP="00384C66">
      <w:r w:rsidRPr="00E142FF">
        <w:rPr>
          <w:rFonts w:hint="eastAsia"/>
        </w:rPr>
        <w:t xml:space="preserve">　　</w:t>
      </w:r>
      <w:r w:rsidR="00703B57" w:rsidRPr="00E142FF">
        <w:rPr>
          <w:rFonts w:hint="eastAsia"/>
        </w:rPr>
        <w:t xml:space="preserve">　</w:t>
      </w:r>
      <w:r w:rsidR="00C302DF" w:rsidRPr="00E142FF">
        <w:rPr>
          <w:rFonts w:hint="eastAsia"/>
        </w:rPr>
        <w:t>電</w:t>
      </w:r>
      <w:r w:rsidR="00703B57" w:rsidRPr="00E142FF">
        <w:rPr>
          <w:rFonts w:hint="eastAsia"/>
        </w:rPr>
        <w:t xml:space="preserve">　</w:t>
      </w:r>
      <w:r w:rsidR="00C302DF" w:rsidRPr="00E142FF">
        <w:rPr>
          <w:rFonts w:hint="eastAsia"/>
        </w:rPr>
        <w:t>話</w:t>
      </w:r>
      <w:r w:rsidR="00703B57" w:rsidRPr="00E142FF">
        <w:rPr>
          <w:rFonts w:hint="eastAsia"/>
        </w:rPr>
        <w:t>：</w:t>
      </w:r>
      <w:r w:rsidR="00C302DF" w:rsidRPr="00E142FF">
        <w:rPr>
          <w:rFonts w:hint="eastAsia"/>
        </w:rPr>
        <w:t>086-23</w:t>
      </w:r>
      <w:r w:rsidR="00AD105E">
        <w:rPr>
          <w:rFonts w:hint="eastAsia"/>
        </w:rPr>
        <w:t>7</w:t>
      </w:r>
      <w:r w:rsidR="00C302DF" w:rsidRPr="00E142FF">
        <w:rPr>
          <w:rFonts w:hint="eastAsia"/>
        </w:rPr>
        <w:t>-</w:t>
      </w:r>
      <w:r w:rsidR="00AD105E">
        <w:rPr>
          <w:rFonts w:hint="eastAsia"/>
        </w:rPr>
        <w:t>1677</w:t>
      </w:r>
    </w:p>
    <w:p w14:paraId="1269EA46" w14:textId="1B4F739A" w:rsidR="00C302DF" w:rsidRPr="00E142FF" w:rsidRDefault="00C302DF" w:rsidP="00384C66">
      <w:r w:rsidRPr="00E142FF">
        <w:rPr>
          <w:rFonts w:hint="eastAsia"/>
        </w:rPr>
        <w:t xml:space="preserve">　　</w:t>
      </w:r>
      <w:r w:rsidR="00703B57" w:rsidRPr="00E142FF">
        <w:rPr>
          <w:rFonts w:hint="eastAsia"/>
        </w:rPr>
        <w:t xml:space="preserve">　</w:t>
      </w:r>
      <w:r w:rsidRPr="00E142FF">
        <w:rPr>
          <w:rFonts w:hint="eastAsia"/>
        </w:rPr>
        <w:t>E-mail</w:t>
      </w:r>
      <w:r w:rsidR="00123170">
        <w:rPr>
          <w:rFonts w:hint="eastAsia"/>
        </w:rPr>
        <w:t>：</w:t>
      </w:r>
      <w:r w:rsidR="00A07BFA">
        <w:rPr>
          <w:rFonts w:hint="eastAsia"/>
        </w:rPr>
        <w:t>j</w:t>
      </w:r>
      <w:r w:rsidR="00A07BFA">
        <w:t>imukyoku@switchworks.co.jp</w:t>
      </w:r>
    </w:p>
    <w:p w14:paraId="10A52AAE" w14:textId="168588C1" w:rsidR="00703B57" w:rsidRPr="00E142FF" w:rsidRDefault="00703B57" w:rsidP="00AC538E">
      <w:pPr>
        <w:spacing w:line="260" w:lineRule="exact"/>
      </w:pPr>
    </w:p>
    <w:p w14:paraId="23666EE7" w14:textId="74283B01" w:rsidR="004613AC" w:rsidRPr="00AD105E" w:rsidRDefault="004613AC" w:rsidP="004613AC">
      <w:pPr>
        <w:ind w:left="239" w:hangingChars="100" w:hanging="239"/>
      </w:pPr>
    </w:p>
    <w:sectPr w:rsidR="004613AC" w:rsidRPr="00AD105E" w:rsidSect="00D403DA">
      <w:pgSz w:w="11906" w:h="16838" w:code="9"/>
      <w:pgMar w:top="907" w:right="1418" w:bottom="907" w:left="1418" w:header="851" w:footer="992" w:gutter="0"/>
      <w:cols w:space="425"/>
      <w:docGrid w:type="linesAndChars" w:linePitch="32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7DBA7" w14:textId="77777777" w:rsidR="0088797E" w:rsidRDefault="0088797E" w:rsidP="00F30BF4">
      <w:r>
        <w:separator/>
      </w:r>
    </w:p>
  </w:endnote>
  <w:endnote w:type="continuationSeparator" w:id="0">
    <w:p w14:paraId="24B7B38F" w14:textId="77777777" w:rsidR="0088797E" w:rsidRDefault="0088797E" w:rsidP="00F30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2E21F" w14:textId="77777777" w:rsidR="0088797E" w:rsidRDefault="0088797E" w:rsidP="00F30BF4">
      <w:r>
        <w:separator/>
      </w:r>
    </w:p>
  </w:footnote>
  <w:footnote w:type="continuationSeparator" w:id="0">
    <w:p w14:paraId="34E93D85" w14:textId="77777777" w:rsidR="0088797E" w:rsidRDefault="0088797E" w:rsidP="00F30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E2"/>
    <w:rsid w:val="00007B72"/>
    <w:rsid w:val="000244DA"/>
    <w:rsid w:val="00034DDD"/>
    <w:rsid w:val="0004583B"/>
    <w:rsid w:val="000560E4"/>
    <w:rsid w:val="00057B00"/>
    <w:rsid w:val="00094731"/>
    <w:rsid w:val="000A3850"/>
    <w:rsid w:val="000B321A"/>
    <w:rsid w:val="000C1CCE"/>
    <w:rsid w:val="000D7BA3"/>
    <w:rsid w:val="000F155C"/>
    <w:rsid w:val="000F772D"/>
    <w:rsid w:val="00123170"/>
    <w:rsid w:val="00157E45"/>
    <w:rsid w:val="001E051B"/>
    <w:rsid w:val="00251CE9"/>
    <w:rsid w:val="00294FCF"/>
    <w:rsid w:val="002B495E"/>
    <w:rsid w:val="002F673A"/>
    <w:rsid w:val="00317460"/>
    <w:rsid w:val="0035297D"/>
    <w:rsid w:val="00355B1A"/>
    <w:rsid w:val="00375430"/>
    <w:rsid w:val="00384C66"/>
    <w:rsid w:val="003A43D6"/>
    <w:rsid w:val="003C2DC0"/>
    <w:rsid w:val="003C47CE"/>
    <w:rsid w:val="003D7338"/>
    <w:rsid w:val="003E7B67"/>
    <w:rsid w:val="00406D7F"/>
    <w:rsid w:val="004458F2"/>
    <w:rsid w:val="00452339"/>
    <w:rsid w:val="004613AC"/>
    <w:rsid w:val="00461B7D"/>
    <w:rsid w:val="004649A5"/>
    <w:rsid w:val="00486EEF"/>
    <w:rsid w:val="004E4FEF"/>
    <w:rsid w:val="004F26CF"/>
    <w:rsid w:val="0055473E"/>
    <w:rsid w:val="005714CE"/>
    <w:rsid w:val="005A00EE"/>
    <w:rsid w:val="005A3FB8"/>
    <w:rsid w:val="005A60F1"/>
    <w:rsid w:val="005B2E5E"/>
    <w:rsid w:val="005C590C"/>
    <w:rsid w:val="005E7E32"/>
    <w:rsid w:val="006235D2"/>
    <w:rsid w:val="00644E1F"/>
    <w:rsid w:val="00674FF9"/>
    <w:rsid w:val="00697C4B"/>
    <w:rsid w:val="006A4EF6"/>
    <w:rsid w:val="006C13DE"/>
    <w:rsid w:val="006C33D9"/>
    <w:rsid w:val="006F135F"/>
    <w:rsid w:val="00703B57"/>
    <w:rsid w:val="0070471A"/>
    <w:rsid w:val="007049F7"/>
    <w:rsid w:val="007273D5"/>
    <w:rsid w:val="007321B1"/>
    <w:rsid w:val="00733299"/>
    <w:rsid w:val="00736226"/>
    <w:rsid w:val="00741024"/>
    <w:rsid w:val="007731A3"/>
    <w:rsid w:val="007E2267"/>
    <w:rsid w:val="008164C4"/>
    <w:rsid w:val="008231DD"/>
    <w:rsid w:val="00833944"/>
    <w:rsid w:val="00834066"/>
    <w:rsid w:val="00866558"/>
    <w:rsid w:val="00877BC9"/>
    <w:rsid w:val="0088797E"/>
    <w:rsid w:val="00891531"/>
    <w:rsid w:val="008B4D1A"/>
    <w:rsid w:val="008D6914"/>
    <w:rsid w:val="00944997"/>
    <w:rsid w:val="00954BA8"/>
    <w:rsid w:val="00957AEE"/>
    <w:rsid w:val="00993095"/>
    <w:rsid w:val="009A7854"/>
    <w:rsid w:val="009C7A5F"/>
    <w:rsid w:val="00A07BFA"/>
    <w:rsid w:val="00A13AED"/>
    <w:rsid w:val="00A67648"/>
    <w:rsid w:val="00AB531D"/>
    <w:rsid w:val="00AC538E"/>
    <w:rsid w:val="00AD105E"/>
    <w:rsid w:val="00AE2168"/>
    <w:rsid w:val="00AE5D96"/>
    <w:rsid w:val="00BA0E5D"/>
    <w:rsid w:val="00BC6F92"/>
    <w:rsid w:val="00BD0D55"/>
    <w:rsid w:val="00C11EE2"/>
    <w:rsid w:val="00C1760D"/>
    <w:rsid w:val="00C302DF"/>
    <w:rsid w:val="00C408F7"/>
    <w:rsid w:val="00C54FF9"/>
    <w:rsid w:val="00C70F40"/>
    <w:rsid w:val="00C95E37"/>
    <w:rsid w:val="00CA7E33"/>
    <w:rsid w:val="00D001FF"/>
    <w:rsid w:val="00D14942"/>
    <w:rsid w:val="00D403DA"/>
    <w:rsid w:val="00D906BE"/>
    <w:rsid w:val="00D94DFF"/>
    <w:rsid w:val="00DE675D"/>
    <w:rsid w:val="00E069B5"/>
    <w:rsid w:val="00E142FF"/>
    <w:rsid w:val="00E42D42"/>
    <w:rsid w:val="00E9090A"/>
    <w:rsid w:val="00EA4552"/>
    <w:rsid w:val="00EB1819"/>
    <w:rsid w:val="00EC34FC"/>
    <w:rsid w:val="00EE161D"/>
    <w:rsid w:val="00EE41FF"/>
    <w:rsid w:val="00EF3A0D"/>
    <w:rsid w:val="00EF557B"/>
    <w:rsid w:val="00F30BF4"/>
    <w:rsid w:val="00F3278B"/>
    <w:rsid w:val="00F42E84"/>
    <w:rsid w:val="00F84353"/>
    <w:rsid w:val="00FB1342"/>
    <w:rsid w:val="00FD3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828E26"/>
  <w15:chartTrackingRefBased/>
  <w15:docId w15:val="{DE41162D-488A-49F3-A4D3-3F8AF92D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F155C"/>
  </w:style>
  <w:style w:type="character" w:customStyle="1" w:styleId="a4">
    <w:name w:val="日付 (文字)"/>
    <w:basedOn w:val="a0"/>
    <w:link w:val="a3"/>
    <w:uiPriority w:val="99"/>
    <w:semiHidden/>
    <w:rsid w:val="000F155C"/>
  </w:style>
  <w:style w:type="table" w:styleId="a5">
    <w:name w:val="Table Grid"/>
    <w:basedOn w:val="a1"/>
    <w:uiPriority w:val="39"/>
    <w:rsid w:val="00697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30BF4"/>
    <w:pPr>
      <w:tabs>
        <w:tab w:val="center" w:pos="4252"/>
        <w:tab w:val="right" w:pos="8504"/>
      </w:tabs>
      <w:snapToGrid w:val="0"/>
    </w:pPr>
  </w:style>
  <w:style w:type="character" w:customStyle="1" w:styleId="a7">
    <w:name w:val="ヘッダー (文字)"/>
    <w:basedOn w:val="a0"/>
    <w:link w:val="a6"/>
    <w:uiPriority w:val="99"/>
    <w:rsid w:val="00F30BF4"/>
  </w:style>
  <w:style w:type="paragraph" w:styleId="a8">
    <w:name w:val="footer"/>
    <w:basedOn w:val="a"/>
    <w:link w:val="a9"/>
    <w:uiPriority w:val="99"/>
    <w:unhideWhenUsed/>
    <w:rsid w:val="00F30BF4"/>
    <w:pPr>
      <w:tabs>
        <w:tab w:val="center" w:pos="4252"/>
        <w:tab w:val="right" w:pos="8504"/>
      </w:tabs>
      <w:snapToGrid w:val="0"/>
    </w:pPr>
  </w:style>
  <w:style w:type="character" w:customStyle="1" w:styleId="a9">
    <w:name w:val="フッター (文字)"/>
    <w:basedOn w:val="a0"/>
    <w:link w:val="a8"/>
    <w:uiPriority w:val="99"/>
    <w:rsid w:val="00F30BF4"/>
  </w:style>
  <w:style w:type="paragraph" w:styleId="aa">
    <w:name w:val="Balloon Text"/>
    <w:basedOn w:val="a"/>
    <w:link w:val="ab"/>
    <w:uiPriority w:val="99"/>
    <w:semiHidden/>
    <w:unhideWhenUsed/>
    <w:rsid w:val="003C47C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C47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寛</dc:creator>
  <cp:keywords/>
  <dc:description/>
  <cp:lastModifiedBy>上村　周平</cp:lastModifiedBy>
  <cp:revision>23</cp:revision>
  <cp:lastPrinted>2025-05-12T06:59:00Z</cp:lastPrinted>
  <dcterms:created xsi:type="dcterms:W3CDTF">2023-04-24T07:34:00Z</dcterms:created>
  <dcterms:modified xsi:type="dcterms:W3CDTF">2026-05-13T02:42:00Z</dcterms:modified>
</cp:coreProperties>
</file>