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28" w:rsidRPr="001D6E9F" w:rsidRDefault="001E3B28" w:rsidP="009C261D">
      <w:pPr>
        <w:suppressAutoHyphens/>
        <w:kinsoku w:val="0"/>
        <w:wordWrap w:val="0"/>
        <w:autoSpaceDE w:val="0"/>
        <w:autoSpaceDN w:val="0"/>
        <w:spacing w:line="220" w:lineRule="exact"/>
        <w:jc w:val="left"/>
        <w:rPr>
          <w:rFonts w:hAnsi="Times New Roman" w:cs="Times New Roman"/>
          <w:color w:val="auto"/>
          <w:spacing w:val="6"/>
        </w:rPr>
      </w:pPr>
      <w:bookmarkStart w:id="0" w:name="_GoBack"/>
      <w:bookmarkEnd w:id="0"/>
      <w:r w:rsidRPr="001D6E9F">
        <w:rPr>
          <w:rFonts w:hint="eastAsia"/>
          <w:color w:val="auto"/>
          <w:spacing w:val="2"/>
          <w:sz w:val="20"/>
          <w:szCs w:val="20"/>
        </w:rPr>
        <w:t>５　支援状況　＜該当のない事項は記入不要＞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</w:t>
      </w:r>
      <w:r w:rsidRPr="001D6E9F">
        <w:rPr>
          <w:rFonts w:hint="eastAsia"/>
          <w:color w:val="auto"/>
        </w:rPr>
        <w:t xml:space="preserve">　　　　　　　　　　　　　ウ　外出、外泊、面会に対する対応</w:t>
      </w:r>
      <w:r w:rsidRPr="001D6E9F">
        <w:rPr>
          <w:color w:val="auto"/>
        </w:rPr>
        <w:t xml:space="preserve">                                </w:t>
      </w: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  <w:spacing w:val="2"/>
          <w:sz w:val="20"/>
          <w:szCs w:val="20"/>
        </w:rPr>
        <w:t>（１）個別支援計画の策定方針及び着眼点</w:t>
      </w:r>
      <w:r w:rsidRPr="001D6E9F">
        <w:rPr>
          <w:color w:val="auto"/>
        </w:rPr>
        <w:t xml:space="preserve">                                                </w:t>
      </w:r>
      <w:r w:rsidRPr="001D6E9F">
        <w:rPr>
          <w:rFonts w:hint="eastAsia"/>
          <w:color w:val="auto"/>
        </w:rPr>
        <w:t>（ア）外出への対応</w:t>
      </w:r>
      <w:r w:rsidRPr="001D6E9F">
        <w:rPr>
          <w:color w:val="auto"/>
        </w:rPr>
        <w:t xml:space="preserve">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</w:t>
      </w: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</w:t>
      </w:r>
      <w:r w:rsidRPr="001D6E9F">
        <w:rPr>
          <w:rFonts w:hint="eastAsia"/>
          <w:color w:val="auto"/>
        </w:rPr>
        <w:t xml:space="preserve">　　　（イ）外泊への対応</w:t>
      </w:r>
      <w:r w:rsidRPr="001D6E9F">
        <w:rPr>
          <w:color w:val="auto"/>
        </w:rPr>
        <w:t xml:space="preserve">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</w:t>
      </w:r>
      <w:r w:rsidRPr="001D6E9F">
        <w:rPr>
          <w:rFonts w:hint="eastAsia"/>
          <w:color w:val="auto"/>
        </w:rPr>
        <w:t xml:space="preserve">　　　（ウ）面会への対応</w:t>
      </w:r>
      <w:r w:rsidRPr="001D6E9F">
        <w:rPr>
          <w:color w:val="auto"/>
        </w:rPr>
        <w:t xml:space="preserve">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  <w:spacing w:val="2"/>
          <w:sz w:val="20"/>
          <w:szCs w:val="20"/>
        </w:rPr>
        <w:t>（２）入所者の意向、希望への配慮</w:t>
      </w:r>
      <w:r w:rsidRPr="001D6E9F">
        <w:rPr>
          <w:color w:val="auto"/>
        </w:rPr>
        <w:t xml:space="preserve">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ア　郷里訪問を希望する入所者への対応</w:t>
      </w:r>
      <w:r w:rsidRPr="001D6E9F">
        <w:rPr>
          <w:color w:val="auto"/>
        </w:rPr>
        <w:t xml:space="preserve">                                                  </w:t>
      </w:r>
      <w:r w:rsidRPr="001D6E9F">
        <w:rPr>
          <w:rFonts w:hint="eastAsia"/>
          <w:color w:val="auto"/>
        </w:rPr>
        <w:t xml:space="preserve">　　エ　その他の対応</w:t>
      </w:r>
      <w:r w:rsidRPr="001D6E9F">
        <w:rPr>
          <w:color w:val="auto"/>
        </w:rPr>
        <w:t xml:space="preserve">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</w:t>
      </w:r>
      <w:r w:rsidRPr="001D6E9F">
        <w:rPr>
          <w:rFonts w:hint="eastAsia"/>
          <w:color w:val="auto"/>
          <w:spacing w:val="2"/>
          <w:sz w:val="20"/>
          <w:szCs w:val="20"/>
        </w:rPr>
        <w:t>（３）生活環境の確保</w:t>
      </w:r>
      <w:r w:rsidRPr="001D6E9F">
        <w:rPr>
          <w:color w:val="auto"/>
        </w:rPr>
        <w:t xml:space="preserve">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</w:t>
      </w:r>
      <w:r w:rsidRPr="001D6E9F">
        <w:rPr>
          <w:rFonts w:hint="eastAsia"/>
          <w:color w:val="auto"/>
        </w:rPr>
        <w:t xml:space="preserve">　　売店や自動販売機の設置及び出張販売の実施状況</w:t>
      </w:r>
      <w:r w:rsidRPr="001D6E9F">
        <w:rPr>
          <w:color w:val="auto"/>
        </w:rPr>
        <w:t xml:space="preserve">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イ　外食を希望する入所者への対応</w:t>
      </w:r>
      <w:r w:rsidRPr="001D6E9F">
        <w:rPr>
          <w:color w:val="auto"/>
        </w:rPr>
        <w:t xml:space="preserve">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（ア）施設が入所者から希望をとって外食を実施している場合</w:t>
      </w:r>
      <w:r w:rsidRPr="001D6E9F">
        <w:rPr>
          <w:color w:val="auto"/>
        </w:rPr>
        <w:t xml:space="preserve">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　ａ外食の頻度　　　　　　　ｂ費用の負担</w:t>
      </w:r>
      <w:r w:rsidRPr="001D6E9F">
        <w:rPr>
          <w:color w:val="auto"/>
        </w:rPr>
        <w:t xml:space="preserve">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                </w:t>
      </w: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</w:t>
      </w:r>
      <w:r w:rsidRPr="001D6E9F">
        <w:rPr>
          <w:rFonts w:hint="eastAsia"/>
          <w:color w:val="auto"/>
          <w:spacing w:val="2"/>
          <w:sz w:val="20"/>
          <w:szCs w:val="20"/>
        </w:rPr>
        <w:t>（４）被服・寝具</w:t>
      </w:r>
      <w:r w:rsidRPr="001D6E9F">
        <w:rPr>
          <w:color w:val="auto"/>
        </w:rPr>
        <w:t xml:space="preserve">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（イ）入所者の個人的希望に対して外食を実施している場合</w:t>
      </w:r>
      <w:r w:rsidRPr="001D6E9F">
        <w:rPr>
          <w:color w:val="auto"/>
        </w:rPr>
        <w:t xml:space="preserve">                              </w:t>
      </w:r>
      <w:r w:rsidR="002453BC" w:rsidRPr="001D6E9F">
        <w:rPr>
          <w:rFonts w:hint="eastAsia"/>
          <w:color w:val="auto"/>
        </w:rPr>
        <w:t xml:space="preserve">　　入</w:t>
      </w:r>
      <w:r w:rsidRPr="001D6E9F">
        <w:rPr>
          <w:rFonts w:hint="eastAsia"/>
          <w:color w:val="auto"/>
        </w:rPr>
        <w:t>所者の被服の着替え、洗濯及び寝具の交換等に対する方針及び対応状況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　ａ外食の頻度　　　　　　　ｂ費用の負担</w:t>
      </w:r>
      <w:r w:rsidRPr="001D6E9F">
        <w:rPr>
          <w:color w:val="auto"/>
        </w:rPr>
        <w:t xml:space="preserve">                        </w:t>
      </w: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Ansi="Times New Roman" w:cs="Times New Roman"/>
          <w:color w:val="auto"/>
          <w:sz w:val="24"/>
          <w:szCs w:val="24"/>
        </w:rPr>
        <w:br w:type="page"/>
      </w:r>
      <w:r w:rsidRPr="001D6E9F">
        <w:rPr>
          <w:rFonts w:hint="eastAsia"/>
          <w:color w:val="auto"/>
          <w:spacing w:val="2"/>
          <w:sz w:val="20"/>
          <w:szCs w:val="20"/>
        </w:rPr>
        <w:lastRenderedPageBreak/>
        <w:t>（５）リハビリテーション（昨年度の状況）</w:t>
      </w:r>
      <w:r w:rsidRPr="001D6E9F">
        <w:rPr>
          <w:color w:val="auto"/>
        </w:rPr>
        <w:t xml:space="preserve"> </w:t>
      </w:r>
      <w:r w:rsidRPr="001D6E9F">
        <w:rPr>
          <w:rFonts w:hint="eastAsia"/>
          <w:color w:val="auto"/>
        </w:rPr>
        <w:t xml:space="preserve">　　</w:t>
      </w:r>
      <w:r w:rsidRPr="001D6E9F">
        <w:rPr>
          <w:color w:val="auto"/>
        </w:rPr>
        <w:t xml:space="preserve">                                    </w:t>
      </w:r>
      <w:r w:rsidRPr="001D6E9F">
        <w:rPr>
          <w:rFonts w:hint="eastAsia"/>
          <w:color w:val="auto"/>
        </w:rPr>
        <w:t xml:space="preserve">　　リハビリ機器等の保有及び使用状況</w:t>
      </w:r>
      <w:r w:rsidRPr="001D6E9F">
        <w:rPr>
          <w:color w:val="auto"/>
        </w:rPr>
        <w:t xml:space="preserve">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31"/>
        <w:gridCol w:w="1392"/>
        <w:gridCol w:w="522"/>
        <w:gridCol w:w="870"/>
        <w:gridCol w:w="870"/>
        <w:gridCol w:w="870"/>
        <w:gridCol w:w="696"/>
        <w:gridCol w:w="1218"/>
        <w:gridCol w:w="1218"/>
        <w:gridCol w:w="783"/>
        <w:gridCol w:w="957"/>
        <w:gridCol w:w="174"/>
        <w:gridCol w:w="696"/>
        <w:gridCol w:w="348"/>
        <w:gridCol w:w="1218"/>
        <w:gridCol w:w="1218"/>
        <w:gridCol w:w="1392"/>
        <w:gridCol w:w="217"/>
      </w:tblGrid>
      <w:tr w:rsidR="001D6E9F" w:rsidRPr="001D6E9F"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Pr="001D6E9F" w:rsidRDefault="001E3B28" w:rsidP="00115AC3">
            <w:pPr>
              <w:suppressAutoHyphens/>
              <w:kinsoku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リハビリテーションに関する方針等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リハビリ機器名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保有台数</w:t>
            </w: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１週間当たりの使用回数等使用状況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E3B28">
        <w:trPr>
          <w:trHeight w:val="554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8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E3B28">
        <w:trPr>
          <w:trHeight w:val="62"/>
        </w:trPr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809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　個別リハビリ計画（有・無）　策定者</w:t>
            </w: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88"/>
        </w:trPr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7F382E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color w:val="auto"/>
              </w:rPr>
            </w:pPr>
            <w:r w:rsidRPr="001D6E9F">
              <w:rPr>
                <w:rFonts w:hint="eastAsia"/>
                <w:color w:val="auto"/>
              </w:rPr>
              <w:t xml:space="preserve">　　</w:t>
            </w:r>
          </w:p>
          <w:p w:rsidR="001E3B28" w:rsidRPr="001D6E9F" w:rsidRDefault="001E3B28" w:rsidP="007F382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200" w:firstLine="348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種　　　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１週</w:t>
            </w:r>
          </w:p>
          <w:p w:rsidR="00B949D6" w:rsidRPr="001D6E9F" w:rsidRDefault="00B949D6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間当</w:t>
            </w:r>
          </w:p>
          <w:p w:rsidR="007F382E" w:rsidRPr="001D6E9F" w:rsidRDefault="007F382E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たり</w:t>
            </w:r>
          </w:p>
          <w:p w:rsidR="007F382E" w:rsidRPr="001D6E9F" w:rsidRDefault="007F382E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実施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回数</w:t>
            </w:r>
          </w:p>
        </w:tc>
        <w:tc>
          <w:tcPr>
            <w:tcW w:w="26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7F382E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color w:val="auto"/>
              </w:rPr>
            </w:pPr>
            <w:r w:rsidRPr="001D6E9F">
              <w:rPr>
                <w:rFonts w:hint="eastAsia"/>
                <w:color w:val="auto"/>
              </w:rPr>
              <w:t xml:space="preserve">　</w:t>
            </w:r>
          </w:p>
          <w:p w:rsidR="001E3B28" w:rsidRPr="001D6E9F" w:rsidRDefault="001E3B28" w:rsidP="007F382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150" w:firstLine="261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対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象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者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の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参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加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状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況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</w:t>
            </w:r>
            <w:r w:rsidR="007F382E" w:rsidRPr="001D6E9F">
              <w:rPr>
                <w:rFonts w:hint="eastAsia"/>
                <w:color w:val="auto"/>
              </w:rPr>
              <w:t xml:space="preserve">　</w:t>
            </w:r>
            <w:r w:rsidRPr="001D6E9F">
              <w:rPr>
                <w:rFonts w:hint="eastAsia"/>
                <w:color w:val="auto"/>
              </w:rPr>
              <w:t>（不参加者は記入不要）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7F382E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color w:val="auto"/>
              </w:rPr>
            </w:pPr>
            <w:r w:rsidRPr="001D6E9F">
              <w:rPr>
                <w:rFonts w:hint="eastAsia"/>
                <w:color w:val="auto"/>
              </w:rPr>
              <w:t xml:space="preserve">　　</w:t>
            </w:r>
          </w:p>
          <w:p w:rsidR="001E3B28" w:rsidRPr="001D6E9F" w:rsidRDefault="001E3B28" w:rsidP="007F382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200" w:firstLine="348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担　　　　当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E3B28">
        <w:trPr>
          <w:trHeight w:val="563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1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224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10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ときどき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参　　加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半分以上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参　　加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AC3" w:rsidRPr="001D6E9F" w:rsidRDefault="00115AC3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毎回参加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職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種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職　員　名</w:t>
            </w: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nil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224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221" w:type="dxa"/>
            <w:gridSpan w:val="10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color w:val="auto"/>
              </w:rPr>
            </w:pPr>
            <w:r w:rsidRPr="001D6E9F">
              <w:rPr>
                <w:color w:val="auto"/>
              </w:rPr>
              <w:t xml:space="preserve">     </w:t>
            </w:r>
            <w:r w:rsidRPr="001D6E9F">
              <w:rPr>
                <w:rFonts w:hint="eastAsia"/>
                <w:color w:val="auto"/>
              </w:rPr>
              <w:t xml:space="preserve">　　　</w:t>
            </w:r>
          </w:p>
          <w:p w:rsidR="001E3B28" w:rsidRPr="001D6E9F" w:rsidRDefault="001E3B28" w:rsidP="009C261D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ind w:firstLineChars="500" w:firstLine="1090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  <w:spacing w:val="2"/>
                <w:sz w:val="20"/>
                <w:szCs w:val="20"/>
              </w:rPr>
              <w:t>（６）更生訓練（昨年度の状況）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  </w:t>
            </w:r>
            <w:r w:rsidRPr="001D6E9F">
              <w:rPr>
                <w:rFonts w:hint="eastAsia"/>
                <w:color w:val="auto"/>
              </w:rPr>
              <w:t xml:space="preserve">　</w:t>
            </w:r>
            <w:r w:rsidRPr="001D6E9F">
              <w:rPr>
                <w:color w:val="auto"/>
              </w:rPr>
              <w:t xml:space="preserve">            </w:t>
            </w: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作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業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療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法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221" w:type="dxa"/>
            <w:gridSpan w:val="10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616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5AC3" w:rsidRPr="001D6E9F" w:rsidRDefault="00115AC3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color w:val="auto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種　類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内　　容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対　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総人員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１週間当たり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874ECD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Ansi="Times New Roman" w:cs="Times New Roman"/>
                <w:color w:val="auto"/>
              </w:rPr>
              <w:fldChar w:fldCharType="begin"/>
            </w:r>
            <w:r w:rsidR="001E3B28" w:rsidRPr="001D6E9F">
              <w:rPr>
                <w:rFonts w:hAnsi="Times New Roman" w:cs="Times New Roman"/>
                <w:color w:val="auto"/>
              </w:rPr>
              <w:instrText>eq \o\ad(</w:instrText>
            </w:r>
            <w:r w:rsidR="001E3B28" w:rsidRPr="001D6E9F">
              <w:rPr>
                <w:rFonts w:hint="eastAsia"/>
                <w:color w:val="auto"/>
              </w:rPr>
              <w:instrText>実施回数</w:instrText>
            </w:r>
            <w:r w:rsidR="001E3B28" w:rsidRPr="001D6E9F">
              <w:rPr>
                <w:rFonts w:hAnsi="Times New Roman" w:cs="Times New Roman"/>
                <w:color w:val="auto"/>
              </w:rPr>
              <w:instrText>,</w:instrText>
            </w:r>
            <w:r w:rsidR="001E3B28" w:rsidRPr="001D6E9F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="001E3B28" w:rsidRPr="001D6E9F">
              <w:rPr>
                <w:rFonts w:hAnsi="Times New Roman" w:cs="Times New Roman"/>
                <w:color w:val="auto"/>
              </w:rPr>
              <w:instrText>)</w:instrText>
            </w:r>
            <w:r w:rsidRPr="001D6E9F">
              <w:rPr>
                <w:rFonts w:hAnsi="Times New Roman" w:cs="Times New Roman"/>
                <w:color w:val="auto"/>
              </w:rPr>
              <w:fldChar w:fldCharType="separate"/>
            </w:r>
            <w:r w:rsidR="001E3B28" w:rsidRPr="001D6E9F">
              <w:rPr>
                <w:rFonts w:hint="eastAsia"/>
                <w:color w:val="auto"/>
              </w:rPr>
              <w:t>実施回数</w:t>
            </w:r>
            <w:r w:rsidRPr="001D6E9F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874ECD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Ansi="Times New Roman" w:cs="Times New Roman"/>
                <w:color w:val="auto"/>
              </w:rPr>
              <w:fldChar w:fldCharType="begin"/>
            </w:r>
            <w:r w:rsidR="001E3B28" w:rsidRPr="001D6E9F">
              <w:rPr>
                <w:rFonts w:hAnsi="Times New Roman" w:cs="Times New Roman"/>
                <w:color w:val="auto"/>
              </w:rPr>
              <w:instrText>eq \o\ad(</w:instrText>
            </w:r>
            <w:r w:rsidR="001E3B28" w:rsidRPr="001D6E9F">
              <w:rPr>
                <w:rFonts w:hint="eastAsia"/>
                <w:color w:val="auto"/>
              </w:rPr>
              <w:instrText>１回当たり</w:instrText>
            </w:r>
            <w:r w:rsidR="001E3B28" w:rsidRPr="001D6E9F">
              <w:rPr>
                <w:rFonts w:hAnsi="Times New Roman" w:cs="Times New Roman"/>
                <w:color w:val="auto"/>
              </w:rPr>
              <w:instrText>,</w:instrText>
            </w:r>
            <w:r w:rsidR="001E3B28" w:rsidRPr="001D6E9F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="001E3B28" w:rsidRPr="001D6E9F">
              <w:rPr>
                <w:rFonts w:hAnsi="Times New Roman" w:cs="Times New Roman"/>
                <w:color w:val="auto"/>
              </w:rPr>
              <w:instrText>)</w:instrText>
            </w:r>
            <w:r w:rsidRPr="001D6E9F">
              <w:rPr>
                <w:rFonts w:hAnsi="Times New Roman" w:cs="Times New Roman"/>
                <w:color w:val="auto"/>
              </w:rPr>
              <w:fldChar w:fldCharType="separate"/>
            </w:r>
            <w:r w:rsidR="001E3B28" w:rsidRPr="001D6E9F">
              <w:rPr>
                <w:rFonts w:hint="eastAsia"/>
                <w:color w:val="auto"/>
              </w:rPr>
              <w:t>１回当たり</w:t>
            </w:r>
            <w:r w:rsidRPr="001D6E9F">
              <w:rPr>
                <w:rFonts w:hAnsi="Times New Roman" w:cs="Times New Roman"/>
                <w:color w:val="auto"/>
              </w:rPr>
              <w:fldChar w:fldCharType="end"/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平均参加人員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担当職員名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 w:val="restart"/>
            <w:tcBorders>
              <w:top w:val="nil"/>
              <w:left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理学療法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医学的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訓　練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心理的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訓　練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言語療法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職能的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訓　練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その他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その他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E3B28">
        <w:trPr>
          <w:trHeight w:val="62"/>
        </w:trPr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809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（本表には、ＯＴ、ＰＴ等が行う専門療法の外、ラジオ体操など機能減退防止のために行</w:t>
            </w:r>
          </w:p>
        </w:tc>
        <w:tc>
          <w:tcPr>
            <w:tcW w:w="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うものも含むこと。）</w:t>
      </w:r>
      <w:r w:rsidRPr="001D6E9F">
        <w:rPr>
          <w:color w:val="auto"/>
        </w:rPr>
        <w:t xml:space="preserve">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>（例）１．作業療法</w:t>
      </w:r>
      <w:r w:rsidRPr="001D6E9F">
        <w:rPr>
          <w:color w:val="auto"/>
        </w:rPr>
        <w:t xml:space="preserve">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</w:t>
      </w:r>
      <w:r w:rsidR="007F382E" w:rsidRPr="001D6E9F">
        <w:rPr>
          <w:rFonts w:hint="eastAsia"/>
          <w:color w:val="auto"/>
        </w:rPr>
        <w:t xml:space="preserve">  </w:t>
      </w:r>
      <w:r w:rsidRPr="001D6E9F">
        <w:rPr>
          <w:rFonts w:hint="eastAsia"/>
          <w:color w:val="auto"/>
        </w:rPr>
        <w:t>木工・あみもの・裁縫・タイプライティング・機械・手工芸・粘土・陶芸等、造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型意欲をかきたて運動機能の回復と心理的更生を図るもの</w:t>
      </w:r>
      <w:r w:rsidRPr="001D6E9F">
        <w:rPr>
          <w:color w:val="auto"/>
        </w:rPr>
        <w:t xml:space="preserve">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２．理学療法</w:t>
      </w:r>
      <w:r w:rsidRPr="001D6E9F">
        <w:rPr>
          <w:color w:val="auto"/>
        </w:rPr>
        <w:t xml:space="preserve">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</w:t>
      </w:r>
      <w:r w:rsidR="007F382E" w:rsidRPr="001D6E9F">
        <w:rPr>
          <w:rFonts w:hint="eastAsia"/>
          <w:color w:val="auto"/>
        </w:rPr>
        <w:t xml:space="preserve">  </w:t>
      </w:r>
      <w:r w:rsidRPr="001D6E9F">
        <w:rPr>
          <w:rFonts w:hint="eastAsia"/>
          <w:color w:val="auto"/>
        </w:rPr>
        <w:t>マッサージ・温浴・電気的療法・関節可動域訓練・物理的手段による機能回復訓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練等</w:t>
      </w:r>
      <w:r w:rsidRPr="001D6E9F">
        <w:rPr>
          <w:color w:val="auto"/>
        </w:rPr>
        <w:t xml:space="preserve">    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３．言語療法</w:t>
      </w:r>
      <w:r w:rsidRPr="001D6E9F">
        <w:rPr>
          <w:color w:val="auto"/>
        </w:rPr>
        <w:t xml:space="preserve">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　言語機能回復訓練</w:t>
      </w:r>
      <w:r w:rsidRPr="001D6E9F">
        <w:rPr>
          <w:color w:val="auto"/>
        </w:rPr>
        <w:t xml:space="preserve">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４．その他</w:t>
      </w:r>
      <w:r w:rsidRPr="001D6E9F">
        <w:rPr>
          <w:color w:val="auto"/>
        </w:rPr>
        <w:t xml:space="preserve">                                      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　レクリエーション療法・心理療法・ラジオ体操・歩行訓練</w:t>
      </w: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Ansi="Times New Roman" w:cs="Times New Roman"/>
          <w:color w:val="auto"/>
          <w:sz w:val="24"/>
          <w:szCs w:val="24"/>
        </w:rPr>
        <w:br w:type="page"/>
      </w:r>
      <w:r w:rsidRPr="001D6E9F">
        <w:rPr>
          <w:rFonts w:hint="eastAsia"/>
          <w:color w:val="auto"/>
          <w:spacing w:val="2"/>
          <w:sz w:val="20"/>
          <w:szCs w:val="20"/>
        </w:rPr>
        <w:lastRenderedPageBreak/>
        <w:t xml:space="preserve">（７）クラブ活動（昨年度の状況）　</w:t>
      </w:r>
      <w:r w:rsidRPr="001D6E9F">
        <w:rPr>
          <w:color w:val="auto"/>
        </w:rPr>
        <w:t xml:space="preserve">                                                  </w:t>
      </w:r>
      <w:r w:rsidRPr="001D6E9F">
        <w:rPr>
          <w:rFonts w:hint="eastAsia"/>
          <w:color w:val="auto"/>
          <w:spacing w:val="2"/>
          <w:sz w:val="20"/>
          <w:szCs w:val="20"/>
        </w:rPr>
        <w:t>（８）寝たきりにさせないための方策（離床対策）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549"/>
        <w:gridCol w:w="696"/>
        <w:gridCol w:w="696"/>
        <w:gridCol w:w="696"/>
        <w:gridCol w:w="1044"/>
        <w:gridCol w:w="1218"/>
        <w:gridCol w:w="870"/>
        <w:gridCol w:w="1305"/>
        <w:gridCol w:w="1566"/>
        <w:gridCol w:w="5046"/>
        <w:gridCol w:w="304"/>
      </w:tblGrid>
      <w:tr w:rsidR="001D6E9F" w:rsidRPr="001D6E9F"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クラブ活動方針等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221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 </w:t>
            </w:r>
            <w:r w:rsidRPr="001D6E9F">
              <w:rPr>
                <w:rFonts w:hint="eastAsia"/>
                <w:color w:val="auto"/>
              </w:rPr>
              <w:t xml:space="preserve">　　方策：食堂での食事、ポータブルトイレ介肋やトイレヘの排泄誘導、車いす、歩行器、</w:t>
            </w:r>
            <w:r w:rsidRPr="001D6E9F">
              <w:rPr>
                <w:color w:val="auto"/>
              </w:rPr>
              <w:t xml:space="preserve">            </w:t>
            </w:r>
            <w:r w:rsidRPr="001D6E9F">
              <w:rPr>
                <w:rFonts w:hint="eastAsia"/>
                <w:color w:val="auto"/>
              </w:rPr>
              <w:t xml:space="preserve">　　　　　ギャッジベッドの活用など</w:t>
            </w:r>
            <w:r w:rsidRPr="001D6E9F">
              <w:rPr>
                <w:color w:val="auto"/>
              </w:rPr>
              <w:t xml:space="preserve">                                             </w:t>
            </w:r>
          </w:p>
        </w:tc>
      </w:tr>
      <w:tr w:rsidR="001D6E9F" w:rsidRPr="001D6E9F" w:rsidTr="00115AC3">
        <w:trPr>
          <w:trHeight w:val="412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名　　称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実　　　施　　　内　　　容</w:t>
            </w:r>
          </w:p>
        </w:tc>
        <w:tc>
          <w:tcPr>
            <w:tcW w:w="3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353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クラブサークル名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参加人員（１回当たり）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指導担当者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開催状況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指導者に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対する謝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礼の有無</w:t>
            </w:r>
          </w:p>
        </w:tc>
        <w:tc>
          <w:tcPr>
            <w:tcW w:w="1305" w:type="dxa"/>
            <w:vMerge/>
            <w:tcBorders>
              <w:left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rPr>
          <w:trHeight w:val="273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女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計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5AC3" w:rsidRPr="001D6E9F" w:rsidRDefault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color w:val="auto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有・無</w:t>
            </w:r>
          </w:p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0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8178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                                                                       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</w:t>
      </w:r>
      <w:r w:rsidRPr="001D6E9F">
        <w:rPr>
          <w:rFonts w:hint="eastAsia"/>
          <w:color w:val="auto"/>
        </w:rPr>
        <w:t>（注）毎週定期的に行うレクリエーション、行事等についても記入すること。</w:t>
      </w:r>
      <w:r w:rsidRPr="001D6E9F">
        <w:rPr>
          <w:color w:val="auto"/>
        </w:rPr>
        <w:t xml:space="preserve">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Ansi="Times New Roman" w:cs="Times New Roman"/>
          <w:color w:val="auto"/>
          <w:sz w:val="24"/>
          <w:szCs w:val="24"/>
        </w:rPr>
        <w:br w:type="page"/>
      </w:r>
      <w:r w:rsidR="00DC51F4" w:rsidRPr="001D6E9F">
        <w:rPr>
          <w:rFonts w:hint="eastAsia"/>
          <w:color w:val="auto"/>
          <w:spacing w:val="2"/>
          <w:sz w:val="20"/>
          <w:szCs w:val="20"/>
        </w:rPr>
        <w:lastRenderedPageBreak/>
        <w:t xml:space="preserve">（９）入浴（本年　</w:t>
      </w:r>
      <w:r w:rsidRPr="001D6E9F">
        <w:rPr>
          <w:rFonts w:hint="eastAsia"/>
          <w:color w:val="auto"/>
          <w:spacing w:val="2"/>
          <w:sz w:val="20"/>
          <w:szCs w:val="20"/>
        </w:rPr>
        <w:t>月の状況）</w:t>
      </w:r>
      <w:r w:rsidRPr="001D6E9F">
        <w:rPr>
          <w:color w:val="auto"/>
        </w:rPr>
        <w:t xml:space="preserve"> </w:t>
      </w:r>
      <w:r w:rsidRPr="001D6E9F">
        <w:rPr>
          <w:rFonts w:hint="eastAsia"/>
          <w:color w:val="auto"/>
        </w:rPr>
        <w:t xml:space="preserve">　　　　　</w:t>
      </w:r>
      <w:r w:rsidRPr="001D6E9F">
        <w:rPr>
          <w:color w:val="auto"/>
        </w:rPr>
        <w:t xml:space="preserve">                                       </w:t>
      </w:r>
      <w:r w:rsidRPr="001D6E9F">
        <w:rPr>
          <w:rFonts w:hint="eastAsia"/>
          <w:color w:val="auto"/>
          <w:spacing w:val="2"/>
          <w:sz w:val="20"/>
          <w:szCs w:val="20"/>
        </w:rPr>
        <w:t>（１０）地域等との交流（昨年度の状況）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6"/>
        <w:gridCol w:w="1044"/>
        <w:gridCol w:w="6786"/>
      </w:tblGrid>
      <w:tr w:rsidR="001E3B28" w:rsidRPr="001D6E9F"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入浴に関する方針、工夫等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地域交流方策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B949D6" w:rsidRPr="001D6E9F" w:rsidRDefault="00B949D6">
      <w:pPr>
        <w:adjustRightInd/>
        <w:spacing w:line="176" w:lineRule="exact"/>
        <w:rPr>
          <w:color w:val="auto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>（ア）入浴日における入浴等の状況</w:t>
      </w:r>
      <w:r w:rsidRPr="001D6E9F">
        <w:rPr>
          <w:color w:val="auto"/>
        </w:rPr>
        <w:t xml:space="preserve">                                                 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006"/>
        <w:gridCol w:w="852"/>
        <w:gridCol w:w="852"/>
        <w:gridCol w:w="852"/>
        <w:gridCol w:w="938"/>
        <w:gridCol w:w="937"/>
        <w:gridCol w:w="1193"/>
        <w:gridCol w:w="1023"/>
        <w:gridCol w:w="1023"/>
        <w:gridCol w:w="596"/>
        <w:gridCol w:w="1192"/>
        <w:gridCol w:w="427"/>
        <w:gridCol w:w="681"/>
        <w:gridCol w:w="511"/>
        <w:gridCol w:w="170"/>
        <w:gridCol w:w="681"/>
        <w:gridCol w:w="681"/>
        <w:gridCol w:w="683"/>
        <w:gridCol w:w="383"/>
      </w:tblGrid>
      <w:tr w:rsidR="001D6E9F" w:rsidRPr="001D6E9F" w:rsidTr="009B5B61">
        <w:trPr>
          <w:trHeight w:val="345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50" w:firstLine="87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実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施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日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曜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日</w:t>
            </w:r>
          </w:p>
        </w:tc>
        <w:tc>
          <w:tcPr>
            <w:tcW w:w="47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対　　　　象　　　　者　　　　人　　　数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年　月　日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　　内　　　　容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40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　　　参　　　　加　　　　者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一般浴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中間浴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特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殊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清</w:t>
            </w:r>
            <w:r w:rsidR="007F382E" w:rsidRPr="001D6E9F">
              <w:rPr>
                <w:rFonts w:hint="eastAsia"/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拭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計</w:t>
            </w: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家　族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地　域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住　民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ボラン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ティア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その他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計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17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nil"/>
              <w:bottom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230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Pr="001D6E9F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051" w:type="dxa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3B28" w:rsidRPr="001D6E9F" w:rsidRDefault="008E0188" w:rsidP="009C261D">
            <w:pPr>
              <w:suppressAutoHyphens/>
              <w:kinsoku w:val="0"/>
              <w:wordWrap w:val="0"/>
              <w:autoSpaceDE w:val="0"/>
              <w:autoSpaceDN w:val="0"/>
              <w:spacing w:line="220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 </w:t>
            </w:r>
            <w:r w:rsidR="001E3B28" w:rsidRPr="001D6E9F">
              <w:rPr>
                <w:rFonts w:hint="eastAsia"/>
                <w:color w:val="auto"/>
                <w:spacing w:val="2"/>
                <w:sz w:val="20"/>
                <w:szCs w:val="20"/>
              </w:rPr>
              <w:t>（１１）ボランティアの活用（昨年度の状況）</w:t>
            </w:r>
          </w:p>
        </w:tc>
      </w:tr>
      <w:tr w:rsidR="001D6E9F" w:rsidRPr="001D6E9F" w:rsidTr="00B949D6">
        <w:trPr>
          <w:trHeight w:val="342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登録者名</w:t>
            </w: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(</w:t>
            </w:r>
            <w:r w:rsidRPr="001D6E9F">
              <w:rPr>
                <w:rFonts w:hint="eastAsia"/>
                <w:color w:val="auto"/>
              </w:rPr>
              <w:t>グループ名</w:t>
            </w:r>
            <w:r w:rsidRPr="001D6E9F">
              <w:rPr>
                <w:color w:val="auto"/>
              </w:rPr>
              <w:t>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登録人員</w:t>
            </w: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(</w:t>
            </w:r>
            <w:r w:rsidRPr="001D6E9F">
              <w:rPr>
                <w:rFonts w:hint="eastAsia"/>
                <w:color w:val="auto"/>
              </w:rPr>
              <w:t>人</w:t>
            </w:r>
            <w:r w:rsidRPr="001D6E9F">
              <w:rPr>
                <w:color w:val="auto"/>
              </w:rPr>
              <w:t>)</w:t>
            </w:r>
          </w:p>
        </w:tc>
        <w:tc>
          <w:tcPr>
            <w:tcW w:w="16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１回当たり平均</w:t>
            </w: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参加人員</w:t>
            </w:r>
            <w:r w:rsidRPr="001D6E9F">
              <w:rPr>
                <w:color w:val="auto"/>
              </w:rPr>
              <w:t xml:space="preserve">  (</w:t>
            </w:r>
            <w:r w:rsidRPr="001D6E9F">
              <w:rPr>
                <w:rFonts w:hint="eastAsia"/>
                <w:color w:val="auto"/>
              </w:rPr>
              <w:t>人</w:t>
            </w:r>
            <w:r w:rsidRPr="001D6E9F">
              <w:rPr>
                <w:color w:val="auto"/>
              </w:rPr>
              <w:t>)</w:t>
            </w:r>
          </w:p>
        </w:tc>
        <w:tc>
          <w:tcPr>
            <w:tcW w:w="22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 w:rsidP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200" w:firstLine="348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事業の関わり方　　</w:t>
            </w:r>
          </w:p>
        </w:tc>
        <w:tc>
          <w:tcPr>
            <w:tcW w:w="383" w:type="dxa"/>
            <w:vMerge w:val="restart"/>
            <w:tcBorders>
              <w:top w:val="nil"/>
              <w:left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197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17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192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192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60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trHeight w:val="179"/>
        </w:trPr>
        <w:tc>
          <w:tcPr>
            <w:tcW w:w="7777" w:type="dxa"/>
            <w:gridSpan w:val="9"/>
            <w:tcBorders>
              <w:top w:val="nil"/>
              <w:left w:val="nil"/>
              <w:bottom w:val="nil"/>
            </w:tcBorders>
          </w:tcPr>
          <w:p w:rsidR="008E0188" w:rsidRPr="001D6E9F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（イ）入浴日に入浴できない者の取扱い（該当個所に○をすること）</w:t>
            </w: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Pr="001D6E9F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gridBefore w:val="1"/>
          <w:wBefore w:w="124" w:type="dxa"/>
          <w:trHeight w:val="179"/>
        </w:trPr>
        <w:tc>
          <w:tcPr>
            <w:tcW w:w="4500" w:type="dxa"/>
            <w:gridSpan w:val="5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　　　　　　　項　　　　　目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 xml:space="preserve">　　　状　　況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</w:tcBorders>
          </w:tcPr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rPr>
          <w:gridBefore w:val="1"/>
          <w:wBefore w:w="124" w:type="dxa"/>
          <w:trHeight w:val="179"/>
        </w:trPr>
        <w:tc>
          <w:tcPr>
            <w:tcW w:w="4500" w:type="dxa"/>
            <w:gridSpan w:val="5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C26C8" w:rsidRPr="001D6E9F" w:rsidRDefault="000C26C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ア　（入浴日当日に）全身清拭をする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rPr>
          <w:gridBefore w:val="1"/>
          <w:wBefore w:w="124" w:type="dxa"/>
          <w:trHeight w:val="179"/>
        </w:trPr>
        <w:tc>
          <w:tcPr>
            <w:tcW w:w="4500" w:type="dxa"/>
            <w:gridSpan w:val="5"/>
            <w:tcBorders>
              <w:top w:val="single" w:sz="4" w:space="0" w:color="000000"/>
            </w:tcBorders>
            <w:vAlign w:val="center"/>
          </w:tcPr>
          <w:p w:rsidR="000C26C8" w:rsidRPr="001D6E9F" w:rsidRDefault="000C26C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イ　入浴可能となった場合、次回入浴日前に入浴させる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0C26C8" w:rsidRPr="001D6E9F" w:rsidRDefault="000C26C8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rPr>
          <w:gridBefore w:val="1"/>
          <w:wBefore w:w="124" w:type="dxa"/>
          <w:trHeight w:val="529"/>
        </w:trPr>
        <w:tc>
          <w:tcPr>
            <w:tcW w:w="4500" w:type="dxa"/>
            <w:gridSpan w:val="5"/>
            <w:vAlign w:val="center"/>
          </w:tcPr>
          <w:p w:rsidR="000C26C8" w:rsidRPr="001D6E9F" w:rsidRDefault="000C26C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ウ　次回の入浴日まで入浴させない</w:t>
            </w:r>
          </w:p>
        </w:tc>
        <w:tc>
          <w:tcPr>
            <w:tcW w:w="2130" w:type="dxa"/>
            <w:gridSpan w:val="2"/>
            <w:tcBorders>
              <w:right w:val="single" w:sz="4" w:space="0" w:color="000000"/>
            </w:tcBorders>
          </w:tcPr>
          <w:p w:rsidR="000C26C8" w:rsidRPr="001D6E9F" w:rsidRDefault="000C26C8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9B5B61" w:rsidRPr="001D6E9F" w:rsidRDefault="009B5B61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B949D6">
        <w:trPr>
          <w:gridBefore w:val="8"/>
          <w:wBefore w:w="6754" w:type="dxa"/>
          <w:trHeight w:val="60"/>
        </w:trPr>
        <w:tc>
          <w:tcPr>
            <w:tcW w:w="10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6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83" w:type="dxa"/>
            <w:vMerge/>
            <w:tcBorders>
              <w:left w:val="nil"/>
              <w:bottom w:val="nil"/>
              <w:right w:val="nil"/>
            </w:tcBorders>
          </w:tcPr>
          <w:p w:rsidR="000C26C8" w:rsidRPr="001D6E9F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B949D6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  <w:spacing w:val="2"/>
          <w:sz w:val="20"/>
          <w:szCs w:val="20"/>
        </w:rPr>
        <w:lastRenderedPageBreak/>
        <w:t>（</w:t>
      </w:r>
      <w:r w:rsidR="001E3B28" w:rsidRPr="001D6E9F">
        <w:rPr>
          <w:rFonts w:hint="eastAsia"/>
          <w:color w:val="auto"/>
          <w:spacing w:val="2"/>
          <w:sz w:val="20"/>
          <w:szCs w:val="20"/>
        </w:rPr>
        <w:t>１２）排泄、おむつ交換及び体位変換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ア　おむつ使用者に対する、おむつ外しのためのポータブルトイレ介助やトイレヘの誘導の働きかけ及び取組の方法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イ　おむつ交換時の衝立、カーテンの活用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ウ　排泄経過把握のための記録の整備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エ　おむつ交換時、清潔なタオルでの清拭や、皮膚の状態、床ずれの有無などの肌の異常及び尿・便の異常に対する観察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オ　おむつ交換時の体位変換に対する配慮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カ　おむつ交換時の換気に対する配慮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B949D6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</w:t>
      </w:r>
      <w:r w:rsidR="001E3B28" w:rsidRPr="001D6E9F">
        <w:rPr>
          <w:rFonts w:hint="eastAsia"/>
          <w:color w:val="auto"/>
        </w:rPr>
        <w:t xml:space="preserve">　キ　おむつ交換及び体位変換の実施状況</w:t>
      </w:r>
      <w:r w:rsidR="001E3B28" w:rsidRPr="001D6E9F">
        <w:rPr>
          <w:color w:val="auto"/>
        </w:rPr>
        <w:t xml:space="preserve">                                                                                                      </w:t>
      </w:r>
      <w:r w:rsidR="001E3B28" w:rsidRPr="001D6E9F">
        <w:rPr>
          <w:rFonts w:hint="eastAsia"/>
          <w:color w:val="auto"/>
        </w:rPr>
        <w:t xml:space="preserve">　</w:t>
      </w:r>
      <w:r w:rsidR="001E3B28" w:rsidRPr="001D6E9F">
        <w:rPr>
          <w:color w:val="auto"/>
        </w:rPr>
        <w:t xml:space="preserve">                          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color w:val="auto"/>
        </w:rPr>
        <w:t xml:space="preserve">                                                                                                                                              </w:t>
      </w:r>
      <w:r w:rsidRPr="001D6E9F">
        <w:rPr>
          <w:rFonts w:hint="eastAsia"/>
          <w:color w:val="auto"/>
        </w:rPr>
        <w:t xml:space="preserve">　　　</w:t>
      </w:r>
      <w:r w:rsidRPr="001D6E9F">
        <w:rPr>
          <w:color w:val="auto"/>
        </w:rPr>
        <w:t xml:space="preserve">   </w:t>
      </w:r>
      <w:r w:rsidR="009B5B61" w:rsidRPr="001D6E9F">
        <w:rPr>
          <w:color w:val="auto"/>
        </w:rPr>
        <w:t xml:space="preserve">　</w:t>
      </w:r>
      <w:r w:rsidR="00DC51F4" w:rsidRPr="001D6E9F">
        <w:rPr>
          <w:rFonts w:hint="eastAsia"/>
          <w:color w:val="auto"/>
          <w:u w:val="single" w:color="000000"/>
        </w:rPr>
        <w:t xml:space="preserve">本年　　月　</w:t>
      </w:r>
      <w:r w:rsidRPr="001D6E9F">
        <w:rPr>
          <w:rFonts w:hint="eastAsia"/>
          <w:color w:val="auto"/>
          <w:u w:val="single" w:color="000000"/>
        </w:rPr>
        <w:t>日現在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8"/>
        <w:gridCol w:w="870"/>
        <w:gridCol w:w="870"/>
        <w:gridCol w:w="696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1044"/>
        <w:gridCol w:w="1044"/>
        <w:gridCol w:w="957"/>
      </w:tblGrid>
      <w:tr w:rsidR="001D6E9F" w:rsidRPr="001D6E9F" w:rsidTr="009B5B61">
        <w:trPr>
          <w:trHeight w:val="371"/>
        </w:trPr>
        <w:tc>
          <w:tcPr>
            <w:tcW w:w="12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区　　分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対象人員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396" w:type="dxa"/>
            <w:gridSpan w:val="11"/>
            <w:tcBorders>
              <w:top w:val="single" w:sz="4" w:space="0" w:color="000000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定　　　　　　　時　　　　　　　交　　　　　　　換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随　　時　　交　　換</w:t>
            </w:r>
          </w:p>
        </w:tc>
      </w:tr>
      <w:tr w:rsidR="001D6E9F" w:rsidRPr="001D6E9F" w:rsidTr="009B5B61">
        <w:trPr>
          <w:trHeight w:val="702"/>
        </w:trPr>
        <w:tc>
          <w:tcPr>
            <w:tcW w:w="121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E3B28" w:rsidRPr="001D6E9F" w:rsidRDefault="001E3B28" w:rsidP="009B5B6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回　数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0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時</w:t>
            </w:r>
            <w:r w:rsidRPr="001D6E9F">
              <w:rPr>
                <w:color w:val="auto"/>
              </w:rPr>
              <w:t xml:space="preserve">                                                </w:t>
            </w:r>
            <w:r w:rsidRPr="001D6E9F">
              <w:rPr>
                <w:rFonts w:hint="eastAsia"/>
                <w:color w:val="auto"/>
              </w:rPr>
              <w:t>間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１人当り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１日平均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回　　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最　高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最　低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お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む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つ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常　　時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時　分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c>
          <w:tcPr>
            <w:tcW w:w="34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夜間のみ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 w:rsidTr="009B5B61"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体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位</w:t>
            </w: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褥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瘡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者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そ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の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他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</w:t>
            </w:r>
            <w:r w:rsidRPr="001D6E9F">
              <w:rPr>
                <w:rFonts w:hint="eastAsia"/>
                <w:color w:val="auto"/>
              </w:rPr>
              <w:t>人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color w:val="auto"/>
              </w:rPr>
              <w:t xml:space="preserve">       </w:t>
            </w:r>
            <w:r w:rsidRPr="001D6E9F">
              <w:rPr>
                <w:rFonts w:hint="eastAsia"/>
                <w:color w:val="auto"/>
              </w:rPr>
              <w:t>回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（注）定時交換以外におむつ交換・体位変換を実施している場合のみ、「随時交換」欄に回数を記入すること。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670CE0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ク</w:t>
      </w:r>
      <w:r w:rsidR="001E3B28" w:rsidRPr="001D6E9F">
        <w:rPr>
          <w:rFonts w:hint="eastAsia"/>
          <w:color w:val="auto"/>
        </w:rPr>
        <w:t xml:space="preserve">　トイレ誘導の実施状況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0"/>
        <w:gridCol w:w="870"/>
        <w:gridCol w:w="4176"/>
      </w:tblGrid>
      <w:tr w:rsidR="001D6E9F" w:rsidRPr="001D6E9F" w:rsidTr="009B5B61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対象人数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一日平均トイレ又はポータブルトイレヘの誘導回数</w:t>
            </w:r>
          </w:p>
        </w:tc>
      </w:tr>
      <w:tr w:rsidR="001D6E9F" w:rsidRPr="001D6E9F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常　　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　　人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 xml:space="preserve">　　　　　　　　　　　　　　　　　　　　　　回</w:t>
            </w:r>
          </w:p>
        </w:tc>
      </w:tr>
      <w:tr w:rsidR="001D6E9F" w:rsidRPr="001D6E9F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昼間のみ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E3B28" w:rsidRPr="001D6E9F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夜間のみ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1E3B28">
      <w:pPr>
        <w:adjustRightInd/>
        <w:spacing w:line="176" w:lineRule="exact"/>
        <w:jc w:val="center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  <w:spacing w:val="2"/>
          <w:sz w:val="20"/>
          <w:szCs w:val="20"/>
        </w:rPr>
        <w:lastRenderedPageBreak/>
        <w:t>（１３）褥瘡予防対策</w:t>
      </w: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89"/>
      </w:tblGrid>
      <w:tr w:rsidR="001D6E9F" w:rsidRPr="001D6E9F">
        <w:tc>
          <w:tcPr>
            <w:tcW w:w="1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施設における褥瘡予防対策</w:t>
            </w: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  <w:r w:rsidR="009B5B61" w:rsidRPr="001D6E9F">
        <w:rPr>
          <w:rFonts w:hint="eastAsia"/>
          <w:color w:val="auto"/>
        </w:rPr>
        <w:t xml:space="preserve">　　</w:t>
      </w:r>
      <w:r w:rsidRPr="001D6E9F">
        <w:rPr>
          <w:rFonts w:hint="eastAsia"/>
          <w:color w:val="auto"/>
        </w:rPr>
        <w:t xml:space="preserve">　</w:t>
      </w:r>
      <w:r w:rsidR="00DC51F4" w:rsidRPr="001D6E9F">
        <w:rPr>
          <w:rFonts w:hint="eastAsia"/>
          <w:color w:val="auto"/>
          <w:u w:val="single" w:color="000000"/>
        </w:rPr>
        <w:t xml:space="preserve">本年　　月　</w:t>
      </w:r>
      <w:r w:rsidRPr="001D6E9F">
        <w:rPr>
          <w:rFonts w:hint="eastAsia"/>
          <w:color w:val="auto"/>
          <w:u w:val="single" w:color="000000"/>
        </w:rPr>
        <w:t>日現在</w:t>
      </w: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92"/>
        <w:gridCol w:w="1392"/>
        <w:gridCol w:w="1392"/>
        <w:gridCol w:w="2784"/>
        <w:gridCol w:w="2871"/>
        <w:gridCol w:w="2436"/>
        <w:gridCol w:w="2523"/>
      </w:tblGrid>
      <w:tr w:rsidR="001D6E9F" w:rsidRPr="001D6E9F" w:rsidTr="009B5B61">
        <w:trPr>
          <w:trHeight w:val="403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氏　　　　　名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入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所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年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月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日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発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症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年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月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日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発　症　の　要　因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褥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瘡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の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部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位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・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程</w:t>
            </w:r>
            <w:r w:rsidRPr="001D6E9F">
              <w:rPr>
                <w:color w:val="auto"/>
              </w:rPr>
              <w:t xml:space="preserve"> </w:t>
            </w:r>
            <w:r w:rsidRPr="001D6E9F">
              <w:rPr>
                <w:rFonts w:hint="eastAsia"/>
                <w:color w:val="auto"/>
              </w:rPr>
              <w:t>度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嘱託医等の意見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Pr="001D6E9F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D6E9F">
              <w:rPr>
                <w:rFonts w:hint="eastAsia"/>
                <w:color w:val="auto"/>
              </w:rPr>
              <w:t>処置及び対応</w:t>
            </w:r>
          </w:p>
        </w:tc>
      </w:tr>
      <w:tr w:rsidR="001D6E9F" w:rsidRPr="001D6E9F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D6E9F" w:rsidRPr="001D6E9F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1E3B28" w:rsidRPr="001D6E9F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（注）１．「発症の要因」欄には、「入院時（　年　月　日～　年　月　日）に発症」「帰省時（　年　月　日～　年　月　日）に発症」等簡潔に記入すること。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</w:rPr>
        <w:t xml:space="preserve">　　　　２．「褥瘡の部位・程度」欄には、褥瘡の部位、数、大きさ、深さ等を具体的に記入すること。</w:t>
      </w: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176" w:lineRule="exact"/>
        <w:rPr>
          <w:rFonts w:hAnsi="Times New Roman" w:cs="Times New Roman"/>
          <w:color w:val="auto"/>
          <w:spacing w:val="6"/>
        </w:rPr>
      </w:pPr>
    </w:p>
    <w:p w:rsidR="001E3B28" w:rsidRPr="001D6E9F" w:rsidRDefault="001E3B28">
      <w:pPr>
        <w:adjustRightInd/>
        <w:spacing w:line="216" w:lineRule="exact"/>
        <w:rPr>
          <w:rFonts w:hAnsi="Times New Roman" w:cs="Times New Roman"/>
          <w:color w:val="auto"/>
          <w:spacing w:val="6"/>
        </w:rPr>
      </w:pPr>
      <w:r w:rsidRPr="001D6E9F">
        <w:rPr>
          <w:rFonts w:hint="eastAsia"/>
          <w:color w:val="auto"/>
          <w:spacing w:val="2"/>
          <w:sz w:val="20"/>
          <w:szCs w:val="20"/>
        </w:rPr>
        <w:t>（１４）浣腸・摘便の実施状況</w:t>
      </w:r>
    </w:p>
    <w:sectPr w:rsidR="001E3B28" w:rsidRPr="001D6E9F" w:rsidSect="0071591B">
      <w:footerReference w:type="default" r:id="rId7"/>
      <w:type w:val="continuous"/>
      <w:pgSz w:w="16838" w:h="11906" w:orient="landscape" w:code="9"/>
      <w:pgMar w:top="851" w:right="851" w:bottom="567" w:left="851" w:header="720" w:footer="720" w:gutter="0"/>
      <w:pgNumType w:start="13"/>
      <w:cols w:space="720"/>
      <w:noEndnote/>
      <w:docGrid w:type="linesAndChars" w:linePitch="2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08" w:rsidRDefault="002F7108">
      <w:r>
        <w:separator/>
      </w:r>
    </w:p>
  </w:endnote>
  <w:endnote w:type="continuationSeparator" w:id="0">
    <w:p w:rsidR="002F7108" w:rsidRDefault="002F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Pr="00B6384C" w:rsidRDefault="007F382E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B6384C">
      <w:rPr>
        <w:sz w:val="20"/>
        <w:szCs w:val="20"/>
      </w:rPr>
      <w:t xml:space="preserve">- </w:t>
    </w:r>
    <w:r w:rsidR="00DC51F4" w:rsidRPr="00B6384C">
      <w:rPr>
        <w:sz w:val="20"/>
        <w:szCs w:val="20"/>
      </w:rPr>
      <w:fldChar w:fldCharType="begin"/>
    </w:r>
    <w:r w:rsidR="00DC51F4" w:rsidRPr="00B6384C">
      <w:rPr>
        <w:sz w:val="20"/>
        <w:szCs w:val="20"/>
      </w:rPr>
      <w:instrText>page \* MERGEFORMAT</w:instrText>
    </w:r>
    <w:r w:rsidR="00DC51F4" w:rsidRPr="00B6384C">
      <w:rPr>
        <w:sz w:val="20"/>
        <w:szCs w:val="20"/>
      </w:rPr>
      <w:fldChar w:fldCharType="separate"/>
    </w:r>
    <w:r w:rsidR="001D6E9F">
      <w:rPr>
        <w:noProof/>
        <w:sz w:val="20"/>
        <w:szCs w:val="20"/>
      </w:rPr>
      <w:t>13</w:t>
    </w:r>
    <w:r w:rsidR="00DC51F4" w:rsidRPr="00B6384C">
      <w:rPr>
        <w:noProof/>
        <w:sz w:val="20"/>
        <w:szCs w:val="20"/>
      </w:rPr>
      <w:fldChar w:fldCharType="end"/>
    </w:r>
    <w:r w:rsidRPr="00B6384C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08" w:rsidRDefault="002F710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F7108" w:rsidRDefault="002F7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94"/>
  <w:hyphenationZone w:val="0"/>
  <w:drawingGridHorizontalSpacing w:val="2867"/>
  <w:drawingGridVerticalSpacing w:val="11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B28"/>
    <w:rsid w:val="000C26C8"/>
    <w:rsid w:val="00115AC3"/>
    <w:rsid w:val="001D6E9F"/>
    <w:rsid w:val="001E3B28"/>
    <w:rsid w:val="002453BC"/>
    <w:rsid w:val="002F7108"/>
    <w:rsid w:val="00670CE0"/>
    <w:rsid w:val="007010F3"/>
    <w:rsid w:val="0071591B"/>
    <w:rsid w:val="007F382E"/>
    <w:rsid w:val="00874ECD"/>
    <w:rsid w:val="008E0188"/>
    <w:rsid w:val="009B5B61"/>
    <w:rsid w:val="009C261D"/>
    <w:rsid w:val="00A128B9"/>
    <w:rsid w:val="00B6384C"/>
    <w:rsid w:val="00B819F6"/>
    <w:rsid w:val="00B901E0"/>
    <w:rsid w:val="00B949D6"/>
    <w:rsid w:val="00CE0B2C"/>
    <w:rsid w:val="00DC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F7339A3-58DD-4DE5-BF79-13BE3BB3B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C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E3B28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1E3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E3B28"/>
    <w:rPr>
      <w:rFonts w:ascii="ＭＳ 明朝" w:eastAsia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A4C4A-8CDF-467C-BDB5-8FDABF0C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15</cp:revision>
  <cp:lastPrinted>2014-06-04T01:37:00Z</cp:lastPrinted>
  <dcterms:created xsi:type="dcterms:W3CDTF">2014-06-04T01:26:00Z</dcterms:created>
  <dcterms:modified xsi:type="dcterms:W3CDTF">2024-06-11T07:01:00Z</dcterms:modified>
</cp:coreProperties>
</file>